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6E72E8" w14:textId="77777777" w:rsidR="00BE31D6" w:rsidRDefault="00BE31D6">
      <w:pPr>
        <w:jc w:val="center"/>
        <w:rPr>
          <w:rFonts w:ascii="Cambria" w:hAnsi="Cambria"/>
          <w:b/>
          <w:sz w:val="28"/>
          <w:szCs w:val="28"/>
        </w:rPr>
      </w:pPr>
      <w:r>
        <w:rPr>
          <w:rFonts w:ascii="Cambria" w:hAnsi="Cambria"/>
          <w:b/>
          <w:sz w:val="28"/>
          <w:szCs w:val="28"/>
        </w:rPr>
        <w:t>KEITH HILL</w:t>
      </w:r>
    </w:p>
    <w:p w14:paraId="253AE043" w14:textId="77777777" w:rsidR="00BE31D6" w:rsidRDefault="003268D9">
      <w:pPr>
        <w:tabs>
          <w:tab w:val="right" w:pos="10224"/>
        </w:tabs>
        <w:ind w:right="-36"/>
        <w:rPr>
          <w:rFonts w:ascii="Cambria" w:hAnsi="Cambria"/>
        </w:rPr>
      </w:pPr>
      <w:r>
        <w:rPr>
          <w:rFonts w:ascii="Cambria" w:hAnsi="Cambria"/>
        </w:rPr>
        <w:t>28 Regina Drive</w:t>
      </w:r>
      <w:r w:rsidR="00BE31D6">
        <w:rPr>
          <w:rFonts w:ascii="Cambria" w:hAnsi="Cambria"/>
        </w:rPr>
        <w:t xml:space="preserve"> </w:t>
      </w:r>
      <w:r w:rsidR="00BE31D6">
        <w:rPr>
          <w:rFonts w:ascii="Cambria" w:hAnsi="Cambria"/>
        </w:rPr>
        <w:tab/>
        <w:t xml:space="preserve">(H) </w:t>
      </w:r>
      <w:r w:rsidR="00235917">
        <w:rPr>
          <w:rFonts w:ascii="Cambria" w:hAnsi="Cambria"/>
        </w:rPr>
        <w:t>601-255-4254</w:t>
      </w:r>
    </w:p>
    <w:p w14:paraId="5EBA23BC" w14:textId="77777777" w:rsidR="00BE31D6" w:rsidRDefault="00235917">
      <w:pPr>
        <w:tabs>
          <w:tab w:val="right" w:pos="10224"/>
        </w:tabs>
        <w:rPr>
          <w:rFonts w:ascii="Cambria" w:hAnsi="Cambria"/>
        </w:rPr>
      </w:pPr>
      <w:r>
        <w:rPr>
          <w:rFonts w:ascii="Cambria" w:hAnsi="Cambria"/>
        </w:rPr>
        <w:t>Hattiesburg, MS 39402</w:t>
      </w:r>
      <w:r w:rsidR="00BE31D6">
        <w:rPr>
          <w:rFonts w:ascii="Cambria" w:hAnsi="Cambria"/>
        </w:rPr>
        <w:t xml:space="preserve"> </w:t>
      </w:r>
      <w:r w:rsidR="00BE31D6">
        <w:rPr>
          <w:rFonts w:ascii="Cambria" w:hAnsi="Cambria"/>
        </w:rPr>
        <w:tab/>
        <w:t>(C) 757</w:t>
      </w:r>
      <w:r>
        <w:rPr>
          <w:rFonts w:ascii="Cambria" w:hAnsi="Cambria"/>
        </w:rPr>
        <w:t>-</w:t>
      </w:r>
      <w:r w:rsidR="00BE31D6">
        <w:rPr>
          <w:rFonts w:ascii="Cambria" w:hAnsi="Cambria"/>
        </w:rPr>
        <w:t>353</w:t>
      </w:r>
      <w:r>
        <w:rPr>
          <w:rFonts w:ascii="Cambria" w:hAnsi="Cambria"/>
        </w:rPr>
        <w:t>-</w:t>
      </w:r>
      <w:r w:rsidR="00BE31D6">
        <w:rPr>
          <w:rFonts w:ascii="Cambria" w:hAnsi="Cambria"/>
        </w:rPr>
        <w:t>5079</w:t>
      </w:r>
    </w:p>
    <w:p w14:paraId="25F9C262" w14:textId="77777777" w:rsidR="00BE31D6" w:rsidRDefault="00BE31D6">
      <w:pPr>
        <w:pBdr>
          <w:bottom w:val="single" w:sz="4" w:space="1" w:color="000000"/>
        </w:pBdr>
        <w:jc w:val="center"/>
        <w:rPr>
          <w:rFonts w:ascii="Cambria" w:hAnsi="Cambria"/>
          <w:sz w:val="22"/>
          <w:szCs w:val="22"/>
        </w:rPr>
      </w:pPr>
      <w:r>
        <w:rPr>
          <w:rFonts w:ascii="Cambria" w:hAnsi="Cambria"/>
          <w:sz w:val="22"/>
          <w:szCs w:val="22"/>
        </w:rPr>
        <w:t>wkeithhill@gmail.com</w:t>
      </w:r>
    </w:p>
    <w:p w14:paraId="79A2F055" w14:textId="77777777" w:rsidR="00BE31D6" w:rsidRDefault="00BE31D6">
      <w:pPr>
        <w:rPr>
          <w:rFonts w:ascii="Cambria" w:hAnsi="Cambria"/>
        </w:rPr>
      </w:pPr>
    </w:p>
    <w:p w14:paraId="7AEAD8B3" w14:textId="77777777" w:rsidR="00BE31D6" w:rsidRDefault="00BE31D6">
      <w:pPr>
        <w:pBdr>
          <w:bottom w:val="single" w:sz="4" w:space="1" w:color="000000"/>
        </w:pBdr>
        <w:spacing w:line="220" w:lineRule="exact"/>
        <w:jc w:val="center"/>
        <w:rPr>
          <w:rFonts w:ascii="Cambria" w:hAnsi="Cambria"/>
          <w:b/>
          <w:smallCaps/>
          <w:sz w:val="22"/>
          <w:szCs w:val="22"/>
        </w:rPr>
      </w:pPr>
      <w:r>
        <w:rPr>
          <w:rFonts w:ascii="Cambria" w:hAnsi="Cambria"/>
          <w:b/>
          <w:smallCaps/>
          <w:sz w:val="22"/>
          <w:szCs w:val="22"/>
        </w:rPr>
        <w:t>Profile</w:t>
      </w:r>
    </w:p>
    <w:p w14:paraId="1E88338E" w14:textId="77777777" w:rsidR="00BE31D6" w:rsidRDefault="00BE31D6">
      <w:pPr>
        <w:autoSpaceDE w:val="0"/>
        <w:spacing w:line="220" w:lineRule="exact"/>
        <w:rPr>
          <w:rFonts w:ascii="Cambria" w:hAnsi="Cambria" w:cs="Arial"/>
          <w:b/>
          <w:sz w:val="22"/>
          <w:szCs w:val="22"/>
          <w:u w:val="single"/>
        </w:rPr>
      </w:pPr>
    </w:p>
    <w:p w14:paraId="6A2E910C" w14:textId="7467AA0E" w:rsidR="00BE31D6" w:rsidRDefault="00BE31D6">
      <w:pPr>
        <w:autoSpaceDE w:val="0"/>
        <w:spacing w:line="220" w:lineRule="exact"/>
        <w:jc w:val="center"/>
        <w:rPr>
          <w:rFonts w:ascii="Cambria" w:hAnsi="Cambria" w:cs="Arial"/>
          <w:b/>
          <w:sz w:val="24"/>
          <w:szCs w:val="24"/>
        </w:rPr>
      </w:pPr>
      <w:r>
        <w:rPr>
          <w:rFonts w:ascii="Cambria" w:hAnsi="Cambria" w:cs="Arial"/>
          <w:b/>
          <w:sz w:val="24"/>
          <w:szCs w:val="24"/>
        </w:rPr>
        <w:t>Information Technology</w:t>
      </w:r>
      <w:r w:rsidR="00261111">
        <w:rPr>
          <w:rFonts w:ascii="Cambria" w:hAnsi="Cambria" w:cs="Arial"/>
          <w:b/>
          <w:sz w:val="24"/>
          <w:szCs w:val="24"/>
        </w:rPr>
        <w:t xml:space="preserve"> Executive</w:t>
      </w:r>
    </w:p>
    <w:p w14:paraId="177F579F" w14:textId="77777777" w:rsidR="00BE31D6" w:rsidRDefault="00BE31D6">
      <w:pPr>
        <w:pStyle w:val="PlainText"/>
        <w:spacing w:line="220" w:lineRule="exact"/>
        <w:rPr>
          <w:rFonts w:ascii="Cambria" w:hAnsi="Cambria"/>
          <w:sz w:val="22"/>
          <w:szCs w:val="22"/>
        </w:rPr>
      </w:pPr>
    </w:p>
    <w:p w14:paraId="4580EE77" w14:textId="23B03010" w:rsidR="00BE31D6" w:rsidRDefault="00C70646">
      <w:pPr>
        <w:pStyle w:val="PlainText"/>
        <w:spacing w:line="220" w:lineRule="exact"/>
        <w:rPr>
          <w:rFonts w:ascii="Cambria" w:hAnsi="Cambria" w:cs="Arial"/>
          <w:sz w:val="22"/>
          <w:szCs w:val="22"/>
        </w:rPr>
      </w:pPr>
      <w:r w:rsidRPr="00C70646">
        <w:rPr>
          <w:rFonts w:ascii="Cambria" w:hAnsi="Cambria"/>
          <w:sz w:val="22"/>
          <w:szCs w:val="22"/>
        </w:rPr>
        <w:t>A talented technology leader with over 25 years of Information Technology experience, a Master's degree in IT, and expertise in the development, operation, and management of multimillion-dollar business-critical technical programs. Proven success in establishing strategic direction to achieve cost-effective product and service solutions and delivering superior results. An expert in building diverse teams that collaborate as a focused unit to meet IT initiatives and corporate goals.</w:t>
      </w:r>
    </w:p>
    <w:p w14:paraId="16DB2B67" w14:textId="77777777" w:rsidR="006F32EE" w:rsidRDefault="006F32EE">
      <w:pPr>
        <w:pStyle w:val="PlainText"/>
        <w:spacing w:line="220" w:lineRule="exact"/>
        <w:rPr>
          <w:rFonts w:ascii="Cambria" w:hAnsi="Cambria"/>
          <w:sz w:val="22"/>
          <w:szCs w:val="22"/>
        </w:rPr>
      </w:pPr>
    </w:p>
    <w:p w14:paraId="67B80FED" w14:textId="562B733C" w:rsidR="00BE31D6" w:rsidRPr="006B2B25" w:rsidRDefault="00BE31D6">
      <w:pPr>
        <w:pStyle w:val="PlainText"/>
        <w:pBdr>
          <w:bottom w:val="single" w:sz="4" w:space="1" w:color="000000"/>
        </w:pBdr>
        <w:spacing w:line="220" w:lineRule="exact"/>
        <w:jc w:val="center"/>
        <w:rPr>
          <w:rFonts w:ascii="Cambria" w:hAnsi="Cambria"/>
          <w:b/>
          <w:sz w:val="22"/>
          <w:szCs w:val="22"/>
        </w:rPr>
      </w:pPr>
      <w:r w:rsidRPr="006B2B25">
        <w:rPr>
          <w:rFonts w:ascii="Cambria" w:hAnsi="Cambria"/>
          <w:b/>
          <w:sz w:val="22"/>
          <w:szCs w:val="22"/>
        </w:rPr>
        <w:t>Experience</w:t>
      </w:r>
    </w:p>
    <w:p w14:paraId="1B47DA61" w14:textId="77777777" w:rsidR="00BE31D6" w:rsidRDefault="00BE31D6">
      <w:pPr>
        <w:pStyle w:val="PlainText"/>
        <w:tabs>
          <w:tab w:val="left" w:pos="8640"/>
        </w:tabs>
        <w:spacing w:line="220" w:lineRule="exact"/>
        <w:rPr>
          <w:rFonts w:ascii="Cambria" w:hAnsi="Cambria"/>
          <w:b/>
          <w:smallCaps/>
          <w:sz w:val="22"/>
          <w:szCs w:val="22"/>
        </w:rPr>
      </w:pPr>
    </w:p>
    <w:p w14:paraId="2E918891" w14:textId="77777777" w:rsidR="00235917" w:rsidRPr="006B2B25" w:rsidRDefault="00235917" w:rsidP="00235917">
      <w:pPr>
        <w:pStyle w:val="PlainText"/>
        <w:tabs>
          <w:tab w:val="left" w:pos="720"/>
          <w:tab w:val="left" w:pos="8640"/>
        </w:tabs>
        <w:spacing w:line="220" w:lineRule="exact"/>
        <w:rPr>
          <w:rFonts w:ascii="Cambria" w:hAnsi="Cambria"/>
          <w:b/>
          <w:sz w:val="22"/>
          <w:szCs w:val="22"/>
        </w:rPr>
      </w:pPr>
      <w:r w:rsidRPr="006B2B25">
        <w:rPr>
          <w:rFonts w:ascii="Cambria" w:hAnsi="Cambria"/>
          <w:b/>
          <w:sz w:val="22"/>
          <w:szCs w:val="22"/>
        </w:rPr>
        <w:t xml:space="preserve">The University of Southern Mississippi, Hattiesburg, MS </w:t>
      </w:r>
      <w:r w:rsidRPr="006B2B25">
        <w:rPr>
          <w:rFonts w:ascii="Cambria" w:hAnsi="Cambria"/>
          <w:b/>
          <w:sz w:val="22"/>
          <w:szCs w:val="22"/>
        </w:rPr>
        <w:tab/>
        <w:t xml:space="preserve"> </w:t>
      </w:r>
      <w:r w:rsidRPr="006B2B25">
        <w:rPr>
          <w:rFonts w:ascii="Cambria" w:hAnsi="Cambria"/>
          <w:sz w:val="22"/>
          <w:szCs w:val="22"/>
        </w:rPr>
        <w:t>2012 to Present</w:t>
      </w:r>
      <w:r w:rsidRPr="006B2B25">
        <w:rPr>
          <w:rFonts w:ascii="Cambria" w:hAnsi="Cambria"/>
          <w:b/>
          <w:sz w:val="22"/>
          <w:szCs w:val="22"/>
        </w:rPr>
        <w:t xml:space="preserve"> </w:t>
      </w:r>
    </w:p>
    <w:p w14:paraId="2030E78A" w14:textId="77777777" w:rsidR="00235917" w:rsidRDefault="003268D9" w:rsidP="00235917">
      <w:pPr>
        <w:pStyle w:val="PlainText"/>
        <w:tabs>
          <w:tab w:val="left" w:pos="720"/>
        </w:tabs>
        <w:spacing w:line="220" w:lineRule="exact"/>
        <w:rPr>
          <w:rFonts w:ascii="Cambria" w:hAnsi="Cambria"/>
          <w:i/>
          <w:sz w:val="22"/>
          <w:szCs w:val="22"/>
        </w:rPr>
      </w:pPr>
      <w:r>
        <w:rPr>
          <w:rFonts w:ascii="Cambria" w:hAnsi="Cambria"/>
          <w:i/>
          <w:sz w:val="22"/>
          <w:szCs w:val="22"/>
        </w:rPr>
        <w:t xml:space="preserve">Director, </w:t>
      </w:r>
      <w:r w:rsidR="002808B4">
        <w:rPr>
          <w:rFonts w:ascii="Cambria" w:hAnsi="Cambria"/>
          <w:i/>
          <w:sz w:val="22"/>
          <w:szCs w:val="22"/>
        </w:rPr>
        <w:t>T</w:t>
      </w:r>
      <w:r>
        <w:rPr>
          <w:rFonts w:ascii="Cambria" w:hAnsi="Cambria"/>
          <w:i/>
          <w:sz w:val="22"/>
          <w:szCs w:val="22"/>
        </w:rPr>
        <w:t>echnology</w:t>
      </w:r>
      <w:r w:rsidR="002808B4">
        <w:rPr>
          <w:rFonts w:ascii="Cambria" w:hAnsi="Cambria"/>
          <w:i/>
          <w:sz w:val="22"/>
          <w:szCs w:val="22"/>
        </w:rPr>
        <w:t xml:space="preserve"> Operations and Infrastructure</w:t>
      </w:r>
    </w:p>
    <w:p w14:paraId="0F2F49D7" w14:textId="77777777" w:rsidR="00235917" w:rsidRDefault="00235917" w:rsidP="00235917">
      <w:pPr>
        <w:pStyle w:val="PlainText"/>
        <w:tabs>
          <w:tab w:val="left" w:pos="720"/>
        </w:tabs>
        <w:spacing w:line="220" w:lineRule="exact"/>
        <w:rPr>
          <w:rFonts w:ascii="Cambria" w:hAnsi="Cambria"/>
          <w:sz w:val="22"/>
          <w:szCs w:val="22"/>
        </w:rPr>
      </w:pPr>
    </w:p>
    <w:p w14:paraId="24307321" w14:textId="72719654" w:rsidR="00235917" w:rsidRDefault="006A25F7" w:rsidP="00235917">
      <w:pPr>
        <w:pStyle w:val="PlainText"/>
        <w:tabs>
          <w:tab w:val="left" w:pos="720"/>
        </w:tabs>
        <w:spacing w:line="220" w:lineRule="exact"/>
        <w:rPr>
          <w:rFonts w:ascii="Cambria" w:hAnsi="Cambria"/>
          <w:sz w:val="22"/>
          <w:szCs w:val="22"/>
        </w:rPr>
      </w:pPr>
      <w:bookmarkStart w:id="0" w:name="OLE_LINK1"/>
      <w:bookmarkStart w:id="1" w:name="OLE_LINK2"/>
      <w:r>
        <w:rPr>
          <w:rFonts w:ascii="Cambria" w:hAnsi="Cambria"/>
          <w:sz w:val="22"/>
          <w:szCs w:val="22"/>
        </w:rPr>
        <w:t xml:space="preserve">For this </w:t>
      </w:r>
      <w:r w:rsidR="00117EC6" w:rsidRPr="00117EC6">
        <w:rPr>
          <w:rFonts w:ascii="Cambria" w:hAnsi="Cambria"/>
          <w:sz w:val="22"/>
          <w:szCs w:val="22"/>
        </w:rPr>
        <w:t>top-tier public research institution</w:t>
      </w:r>
      <w:r w:rsidR="00117EC6">
        <w:rPr>
          <w:rFonts w:ascii="Cambria" w:hAnsi="Cambria"/>
          <w:sz w:val="22"/>
          <w:szCs w:val="22"/>
        </w:rPr>
        <w:t xml:space="preserve"> </w:t>
      </w:r>
      <w:r w:rsidR="00B35ADB">
        <w:rPr>
          <w:rFonts w:ascii="Cambria" w:hAnsi="Cambria"/>
          <w:sz w:val="22"/>
          <w:szCs w:val="22"/>
        </w:rPr>
        <w:t xml:space="preserve">with </w:t>
      </w:r>
      <w:r w:rsidR="00117EC6">
        <w:rPr>
          <w:rFonts w:ascii="Cambria" w:hAnsi="Cambria"/>
          <w:sz w:val="22"/>
          <w:szCs w:val="22"/>
        </w:rPr>
        <w:t>around</w:t>
      </w:r>
      <w:r w:rsidR="00B35ADB">
        <w:rPr>
          <w:rFonts w:ascii="Cambria" w:hAnsi="Cambria"/>
          <w:sz w:val="22"/>
          <w:szCs w:val="22"/>
        </w:rPr>
        <w:t xml:space="preserve"> </w:t>
      </w:r>
      <w:r w:rsidR="00093657">
        <w:rPr>
          <w:rFonts w:ascii="Cambria" w:hAnsi="Cambria"/>
          <w:sz w:val="22"/>
          <w:szCs w:val="22"/>
        </w:rPr>
        <w:t>1</w:t>
      </w:r>
      <w:r w:rsidR="00D71B7C">
        <w:rPr>
          <w:rFonts w:ascii="Cambria" w:hAnsi="Cambria"/>
          <w:sz w:val="22"/>
          <w:szCs w:val="22"/>
        </w:rPr>
        <w:t>5</w:t>
      </w:r>
      <w:r w:rsidR="00093657">
        <w:rPr>
          <w:rFonts w:ascii="Cambria" w:hAnsi="Cambria"/>
          <w:sz w:val="22"/>
          <w:szCs w:val="22"/>
        </w:rPr>
        <w:t>,000 students</w:t>
      </w:r>
      <w:r w:rsidR="00DD2D37">
        <w:rPr>
          <w:rFonts w:ascii="Cambria" w:hAnsi="Cambria"/>
          <w:sz w:val="22"/>
          <w:szCs w:val="22"/>
        </w:rPr>
        <w:t xml:space="preserve"> across </w:t>
      </w:r>
      <w:r w:rsidR="00FF4848">
        <w:rPr>
          <w:rFonts w:ascii="Cambria" w:hAnsi="Cambria"/>
          <w:sz w:val="22"/>
          <w:szCs w:val="22"/>
        </w:rPr>
        <w:t>six</w:t>
      </w:r>
      <w:r w:rsidR="00DD2D37">
        <w:rPr>
          <w:rFonts w:ascii="Cambria" w:hAnsi="Cambria"/>
          <w:sz w:val="22"/>
          <w:szCs w:val="22"/>
        </w:rPr>
        <w:t xml:space="preserve"> sites in southern Mississippi, </w:t>
      </w:r>
      <w:r w:rsidR="005449E6">
        <w:rPr>
          <w:rFonts w:ascii="Cambria" w:hAnsi="Cambria"/>
          <w:sz w:val="22"/>
          <w:szCs w:val="22"/>
        </w:rPr>
        <w:t xml:space="preserve">I </w:t>
      </w:r>
      <w:r w:rsidR="00DD2D37">
        <w:rPr>
          <w:rFonts w:ascii="Cambria" w:hAnsi="Cambria"/>
          <w:sz w:val="22"/>
          <w:szCs w:val="22"/>
        </w:rPr>
        <w:t>le</w:t>
      </w:r>
      <w:r w:rsidR="005449E6">
        <w:rPr>
          <w:rFonts w:ascii="Cambria" w:hAnsi="Cambria"/>
          <w:sz w:val="22"/>
          <w:szCs w:val="22"/>
        </w:rPr>
        <w:t>a</w:t>
      </w:r>
      <w:r w:rsidR="00DD2D37">
        <w:rPr>
          <w:rFonts w:ascii="Cambria" w:hAnsi="Cambria"/>
          <w:sz w:val="22"/>
          <w:szCs w:val="22"/>
        </w:rPr>
        <w:t>d</w:t>
      </w:r>
      <w:r w:rsidR="00FA4D6C">
        <w:rPr>
          <w:rFonts w:ascii="Cambria" w:hAnsi="Cambria"/>
          <w:sz w:val="22"/>
          <w:szCs w:val="22"/>
        </w:rPr>
        <w:t xml:space="preserve"> a talented group of </w:t>
      </w:r>
      <w:r w:rsidR="00CE569C">
        <w:rPr>
          <w:rFonts w:ascii="Cambria" w:hAnsi="Cambria"/>
          <w:sz w:val="22"/>
          <w:szCs w:val="22"/>
        </w:rPr>
        <w:t xml:space="preserve">more than </w:t>
      </w:r>
      <w:r w:rsidR="002913AA">
        <w:rPr>
          <w:rFonts w:ascii="Cambria" w:hAnsi="Cambria"/>
          <w:sz w:val="22"/>
          <w:szCs w:val="22"/>
        </w:rPr>
        <w:t>thirty-five</w:t>
      </w:r>
      <w:r w:rsidR="00CE569C">
        <w:rPr>
          <w:rFonts w:ascii="Cambria" w:hAnsi="Cambria"/>
          <w:sz w:val="22"/>
          <w:szCs w:val="22"/>
        </w:rPr>
        <w:t xml:space="preserve"> </w:t>
      </w:r>
      <w:r w:rsidR="00FA4D6C">
        <w:rPr>
          <w:rFonts w:ascii="Cambria" w:hAnsi="Cambria"/>
          <w:sz w:val="22"/>
          <w:szCs w:val="22"/>
        </w:rPr>
        <w:t>system</w:t>
      </w:r>
      <w:r w:rsidR="00E03E25">
        <w:rPr>
          <w:rFonts w:ascii="Cambria" w:hAnsi="Cambria"/>
          <w:sz w:val="22"/>
          <w:szCs w:val="22"/>
        </w:rPr>
        <w:t xml:space="preserve">s engineers, networking </w:t>
      </w:r>
      <w:r w:rsidR="002808B4">
        <w:rPr>
          <w:rFonts w:ascii="Cambria" w:hAnsi="Cambria"/>
          <w:sz w:val="22"/>
          <w:szCs w:val="22"/>
        </w:rPr>
        <w:t>and telephony engineers</w:t>
      </w:r>
      <w:r w:rsidR="00E03E25">
        <w:rPr>
          <w:rFonts w:ascii="Cambria" w:hAnsi="Cambria"/>
          <w:sz w:val="22"/>
          <w:szCs w:val="22"/>
        </w:rPr>
        <w:t>, software developers</w:t>
      </w:r>
      <w:r w:rsidR="002808B4">
        <w:rPr>
          <w:rFonts w:ascii="Cambria" w:hAnsi="Cambria"/>
          <w:sz w:val="22"/>
          <w:szCs w:val="22"/>
        </w:rPr>
        <w:t xml:space="preserve"> and </w:t>
      </w:r>
      <w:r w:rsidR="00E03E25">
        <w:rPr>
          <w:rFonts w:ascii="Cambria" w:hAnsi="Cambria"/>
          <w:sz w:val="22"/>
          <w:szCs w:val="22"/>
        </w:rPr>
        <w:t xml:space="preserve">database </w:t>
      </w:r>
      <w:r w:rsidR="00FA4D6C">
        <w:rPr>
          <w:rFonts w:ascii="Cambria" w:hAnsi="Cambria"/>
          <w:sz w:val="22"/>
          <w:szCs w:val="22"/>
        </w:rPr>
        <w:t>administrators to reduce complexity, raise awareness, and implement standards to provide excellent and timely customer service</w:t>
      </w:r>
      <w:r w:rsidR="00235917">
        <w:rPr>
          <w:rFonts w:ascii="Cambria" w:hAnsi="Cambria"/>
          <w:sz w:val="22"/>
          <w:szCs w:val="22"/>
        </w:rPr>
        <w:t xml:space="preserve">. </w:t>
      </w:r>
      <w:r w:rsidR="00E17DBF">
        <w:rPr>
          <w:rFonts w:ascii="Cambria" w:hAnsi="Cambria"/>
          <w:sz w:val="22"/>
          <w:szCs w:val="22"/>
        </w:rPr>
        <w:t>Identified</w:t>
      </w:r>
      <w:r w:rsidR="00FA4D6C">
        <w:rPr>
          <w:rFonts w:ascii="Cambria" w:hAnsi="Cambria"/>
          <w:sz w:val="22"/>
          <w:szCs w:val="22"/>
        </w:rPr>
        <w:t xml:space="preserve"> existing risk factors, developed or fine-tuned plans to address them, and implemented their solutions. Creating a culture of customer service ensuring that positive reinforcement is distributed in recognition of good work.</w:t>
      </w:r>
    </w:p>
    <w:p w14:paraId="71BD9167" w14:textId="77777777" w:rsidR="00235917" w:rsidRDefault="00235917" w:rsidP="00235917">
      <w:pPr>
        <w:pStyle w:val="PlainText"/>
        <w:tabs>
          <w:tab w:val="left" w:pos="720"/>
        </w:tabs>
        <w:spacing w:line="220" w:lineRule="exact"/>
        <w:rPr>
          <w:rFonts w:ascii="Cambria" w:hAnsi="Cambria"/>
          <w:sz w:val="22"/>
          <w:szCs w:val="22"/>
        </w:rPr>
      </w:pPr>
    </w:p>
    <w:p w14:paraId="10800326" w14:textId="77777777" w:rsidR="008536E9" w:rsidRPr="000D2088" w:rsidRDefault="008536E9" w:rsidP="008536E9">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Developed clear lines of responsibility, empowering team members to take ownership of their areas, provide more consistent customer service, and take pride in individual accomplishments.</w:t>
      </w:r>
    </w:p>
    <w:p w14:paraId="1A057D7B" w14:textId="517D161F" w:rsidR="008536E9" w:rsidRPr="000D2088" w:rsidRDefault="00E204B7" w:rsidP="008536E9">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I</w:t>
      </w:r>
      <w:r>
        <w:rPr>
          <w:rFonts w:ascii="Cambria" w:hAnsi="Cambria"/>
          <w:sz w:val="22"/>
          <w:szCs w:val="22"/>
        </w:rPr>
        <w:t>mplemented</w:t>
      </w:r>
      <w:r w:rsidR="008536E9" w:rsidRPr="000D2088">
        <w:rPr>
          <w:rFonts w:ascii="Cambria" w:hAnsi="Cambria"/>
          <w:sz w:val="22"/>
          <w:szCs w:val="22"/>
        </w:rPr>
        <w:t xml:space="preserve"> ITIL methodology and led an effort to implement ITSM processes for incident, change, problem, event, service level, and knowledge management.</w:t>
      </w:r>
    </w:p>
    <w:p w14:paraId="5702E7A8" w14:textId="4BAF0F72" w:rsidR="00FD0EF1" w:rsidRPr="000D2088" w:rsidRDefault="00AD55FE" w:rsidP="00431F2C">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Developed and implemented a disaster recovery</w:t>
      </w:r>
      <w:r w:rsidR="00FD0EF1" w:rsidRPr="000D2088">
        <w:rPr>
          <w:rFonts w:ascii="Cambria" w:hAnsi="Cambria"/>
          <w:sz w:val="22"/>
          <w:szCs w:val="22"/>
        </w:rPr>
        <w:t xml:space="preserve"> </w:t>
      </w:r>
      <w:r w:rsidR="00E03E25">
        <w:rPr>
          <w:rFonts w:ascii="Cambria" w:hAnsi="Cambria"/>
          <w:sz w:val="22"/>
          <w:szCs w:val="22"/>
        </w:rPr>
        <w:t>site</w:t>
      </w:r>
      <w:r w:rsidRPr="000D2088">
        <w:rPr>
          <w:rFonts w:ascii="Cambria" w:hAnsi="Cambria"/>
          <w:sz w:val="22"/>
          <w:szCs w:val="22"/>
        </w:rPr>
        <w:t xml:space="preserve"> beyond a </w:t>
      </w:r>
      <w:r w:rsidR="00E23B3C">
        <w:rPr>
          <w:rFonts w:ascii="Cambria" w:hAnsi="Cambria"/>
          <w:sz w:val="22"/>
          <w:szCs w:val="22"/>
        </w:rPr>
        <w:t>20</w:t>
      </w:r>
      <w:r w:rsidR="000C3979" w:rsidRPr="000D2088">
        <w:rPr>
          <w:rFonts w:ascii="Cambria" w:hAnsi="Cambria"/>
          <w:sz w:val="22"/>
          <w:szCs w:val="22"/>
        </w:rPr>
        <w:t>0-mile</w:t>
      </w:r>
      <w:r w:rsidRPr="000D2088">
        <w:rPr>
          <w:rFonts w:ascii="Cambria" w:hAnsi="Cambria"/>
          <w:sz w:val="22"/>
          <w:szCs w:val="22"/>
        </w:rPr>
        <w:t xml:space="preserve"> radius from the main campus to serve as a replication and redundant services </w:t>
      </w:r>
      <w:r w:rsidR="00E03E25">
        <w:rPr>
          <w:rFonts w:ascii="Cambria" w:hAnsi="Cambria"/>
          <w:sz w:val="22"/>
          <w:szCs w:val="22"/>
        </w:rPr>
        <w:t>location</w:t>
      </w:r>
      <w:r w:rsidR="003806F9">
        <w:rPr>
          <w:rFonts w:ascii="Cambria" w:hAnsi="Cambria"/>
          <w:sz w:val="22"/>
          <w:szCs w:val="22"/>
        </w:rPr>
        <w:t xml:space="preserve"> at no extra cost beyond hardware</w:t>
      </w:r>
      <w:r w:rsidR="00424987">
        <w:rPr>
          <w:rFonts w:ascii="Cambria" w:hAnsi="Cambria"/>
          <w:sz w:val="22"/>
          <w:szCs w:val="22"/>
        </w:rPr>
        <w:t>.</w:t>
      </w:r>
    </w:p>
    <w:p w14:paraId="4309122A" w14:textId="334B0EF6" w:rsidR="00FD0EF1" w:rsidRPr="000D2088" w:rsidRDefault="00717366" w:rsidP="00431F2C">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 xml:space="preserve">Implemented </w:t>
      </w:r>
      <w:r w:rsidR="003268D9" w:rsidRPr="000D2088">
        <w:rPr>
          <w:rFonts w:ascii="Cambria" w:hAnsi="Cambria"/>
          <w:sz w:val="22"/>
          <w:szCs w:val="22"/>
        </w:rPr>
        <w:t>e</w:t>
      </w:r>
      <w:r w:rsidR="00FD0EF1" w:rsidRPr="000D2088">
        <w:rPr>
          <w:rFonts w:ascii="Cambria" w:hAnsi="Cambria"/>
          <w:sz w:val="22"/>
          <w:szCs w:val="22"/>
        </w:rPr>
        <w:t>duroam</w:t>
      </w:r>
      <w:r w:rsidRPr="000D2088">
        <w:rPr>
          <w:rFonts w:ascii="Cambria" w:hAnsi="Cambria"/>
          <w:sz w:val="22"/>
          <w:szCs w:val="22"/>
        </w:rPr>
        <w:t xml:space="preserve"> </w:t>
      </w:r>
      <w:r w:rsidR="00B82472">
        <w:rPr>
          <w:rFonts w:ascii="Cambria" w:hAnsi="Cambria"/>
          <w:sz w:val="22"/>
          <w:szCs w:val="22"/>
        </w:rPr>
        <w:t xml:space="preserve">for preferred </w:t>
      </w:r>
      <w:r w:rsidRPr="000D2088">
        <w:rPr>
          <w:rFonts w:ascii="Cambria" w:hAnsi="Cambria"/>
          <w:sz w:val="22"/>
          <w:szCs w:val="22"/>
        </w:rPr>
        <w:t xml:space="preserve">wireless access providing authenticated Internet to students, faculty, and staff </w:t>
      </w:r>
      <w:r w:rsidR="00152F2D" w:rsidRPr="000D2088">
        <w:rPr>
          <w:rFonts w:ascii="Cambria" w:hAnsi="Cambria"/>
          <w:sz w:val="22"/>
          <w:szCs w:val="22"/>
        </w:rPr>
        <w:t>on university campuses across the world.</w:t>
      </w:r>
    </w:p>
    <w:p w14:paraId="0ABE25D4" w14:textId="77777777" w:rsidR="000D2088" w:rsidRPr="000D2088" w:rsidRDefault="000D2088" w:rsidP="008536E9">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Overhauled the Identity Management environment to add services and cut costs by more than 80% annually.</w:t>
      </w:r>
    </w:p>
    <w:p w14:paraId="3BBDDE41" w14:textId="53EB8ED2" w:rsidR="008536E9" w:rsidRPr="000D2088" w:rsidRDefault="008536E9" w:rsidP="008536E9">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Led a network migration of remote campuses to Advanced Switched Ethernet architecture allowing USM to realize a 656% increase in bandwidth while saving 35% annually</w:t>
      </w:r>
      <w:r w:rsidR="009B192A">
        <w:rPr>
          <w:rFonts w:ascii="Cambria" w:hAnsi="Cambria"/>
          <w:sz w:val="22"/>
          <w:szCs w:val="22"/>
        </w:rPr>
        <w:t xml:space="preserve"> over traditional WAN technologies</w:t>
      </w:r>
      <w:r w:rsidRPr="000D2088">
        <w:rPr>
          <w:rFonts w:ascii="Cambria" w:hAnsi="Cambria"/>
          <w:sz w:val="22"/>
          <w:szCs w:val="22"/>
        </w:rPr>
        <w:t>.</w:t>
      </w:r>
    </w:p>
    <w:p w14:paraId="7E042BD7" w14:textId="099120B1" w:rsidR="008536E9" w:rsidRPr="000D2088" w:rsidRDefault="008536E9" w:rsidP="008536E9">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Led a project to migrate email to Microsoft Office365 result</w:t>
      </w:r>
      <w:r w:rsidR="00CC298E" w:rsidRPr="000D2088">
        <w:rPr>
          <w:rFonts w:ascii="Cambria" w:hAnsi="Cambria"/>
          <w:sz w:val="22"/>
          <w:szCs w:val="22"/>
        </w:rPr>
        <w:t>ing</w:t>
      </w:r>
      <w:r w:rsidRPr="000D2088">
        <w:rPr>
          <w:rFonts w:ascii="Cambria" w:hAnsi="Cambria"/>
          <w:sz w:val="22"/>
          <w:szCs w:val="22"/>
        </w:rPr>
        <w:t xml:space="preserve"> in savings of </w:t>
      </w:r>
      <w:r w:rsidR="0035535C">
        <w:rPr>
          <w:rFonts w:ascii="Cambria" w:hAnsi="Cambria"/>
          <w:sz w:val="22"/>
          <w:szCs w:val="22"/>
        </w:rPr>
        <w:t>greater than</w:t>
      </w:r>
      <w:r w:rsidRPr="000D2088">
        <w:rPr>
          <w:rFonts w:ascii="Cambria" w:hAnsi="Cambria"/>
          <w:sz w:val="22"/>
          <w:szCs w:val="22"/>
        </w:rPr>
        <w:t xml:space="preserve"> $24</w:t>
      </w:r>
      <w:r w:rsidR="00EA2E2B">
        <w:rPr>
          <w:rFonts w:ascii="Cambria" w:hAnsi="Cambria"/>
          <w:sz w:val="22"/>
          <w:szCs w:val="22"/>
        </w:rPr>
        <w:t>0</w:t>
      </w:r>
      <w:r w:rsidRPr="000D2088">
        <w:rPr>
          <w:rFonts w:ascii="Cambria" w:hAnsi="Cambria"/>
          <w:sz w:val="22"/>
          <w:szCs w:val="22"/>
        </w:rPr>
        <w:t>,</w:t>
      </w:r>
      <w:r w:rsidR="00EA2E2B">
        <w:rPr>
          <w:rFonts w:ascii="Cambria" w:hAnsi="Cambria"/>
          <w:sz w:val="22"/>
          <w:szCs w:val="22"/>
        </w:rPr>
        <w:t>000</w:t>
      </w:r>
      <w:r w:rsidRPr="000D2088">
        <w:rPr>
          <w:rFonts w:ascii="Cambria" w:hAnsi="Cambria"/>
          <w:sz w:val="22"/>
          <w:szCs w:val="22"/>
        </w:rPr>
        <w:t xml:space="preserve"> annually for Faculty/Staff/Student email services</w:t>
      </w:r>
      <w:r w:rsidR="003537FE" w:rsidRPr="000D2088">
        <w:rPr>
          <w:rFonts w:ascii="Cambria" w:hAnsi="Cambria"/>
          <w:sz w:val="22"/>
          <w:szCs w:val="22"/>
        </w:rPr>
        <w:t xml:space="preserve"> alone</w:t>
      </w:r>
      <w:r w:rsidRPr="000D2088">
        <w:rPr>
          <w:rFonts w:ascii="Cambria" w:hAnsi="Cambria"/>
          <w:sz w:val="22"/>
          <w:szCs w:val="22"/>
        </w:rPr>
        <w:t>.</w:t>
      </w:r>
    </w:p>
    <w:p w14:paraId="0112DB35" w14:textId="77777777" w:rsidR="00114656" w:rsidRPr="000D2088" w:rsidRDefault="00114656" w:rsidP="00431F2C">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 xml:space="preserve">Led an effort to evaluate </w:t>
      </w:r>
      <w:r w:rsidR="00D057B8" w:rsidRPr="000D2088">
        <w:rPr>
          <w:rFonts w:ascii="Cambria" w:hAnsi="Cambria"/>
          <w:sz w:val="22"/>
          <w:szCs w:val="22"/>
        </w:rPr>
        <w:t xml:space="preserve">network </w:t>
      </w:r>
      <w:r w:rsidRPr="000D2088">
        <w:rPr>
          <w:rFonts w:ascii="Cambria" w:hAnsi="Cambria"/>
          <w:sz w:val="22"/>
          <w:szCs w:val="22"/>
        </w:rPr>
        <w:t xml:space="preserve">maintenance contracts and strategies to generate savings of </w:t>
      </w:r>
      <w:r w:rsidR="00EC0CDB" w:rsidRPr="000D2088">
        <w:rPr>
          <w:rFonts w:ascii="Cambria" w:hAnsi="Cambria"/>
          <w:sz w:val="22"/>
          <w:szCs w:val="22"/>
        </w:rPr>
        <w:t>greater than</w:t>
      </w:r>
      <w:r w:rsidRPr="000D2088">
        <w:rPr>
          <w:rFonts w:ascii="Cambria" w:hAnsi="Cambria"/>
          <w:sz w:val="22"/>
          <w:szCs w:val="22"/>
        </w:rPr>
        <w:t xml:space="preserve"> </w:t>
      </w:r>
      <w:r w:rsidR="00EC0CDB" w:rsidRPr="000D2088">
        <w:rPr>
          <w:rFonts w:ascii="Cambria" w:hAnsi="Cambria"/>
          <w:sz w:val="22"/>
          <w:szCs w:val="22"/>
        </w:rPr>
        <w:t>56</w:t>
      </w:r>
      <w:r w:rsidRPr="000D2088">
        <w:rPr>
          <w:rFonts w:ascii="Cambria" w:hAnsi="Cambria"/>
          <w:sz w:val="22"/>
          <w:szCs w:val="22"/>
        </w:rPr>
        <w:t>% annually with no increase in risk.</w:t>
      </w:r>
    </w:p>
    <w:p w14:paraId="4B703CB8" w14:textId="3E96B431" w:rsidR="00C65D59" w:rsidRDefault="008536E9" w:rsidP="00431F2C">
      <w:pPr>
        <w:pStyle w:val="PlainText"/>
        <w:numPr>
          <w:ilvl w:val="0"/>
          <w:numId w:val="7"/>
        </w:numPr>
        <w:tabs>
          <w:tab w:val="left" w:pos="720"/>
        </w:tabs>
        <w:spacing w:line="220" w:lineRule="exact"/>
        <w:rPr>
          <w:rFonts w:ascii="Cambria" w:hAnsi="Cambria"/>
          <w:sz w:val="22"/>
          <w:szCs w:val="22"/>
        </w:rPr>
      </w:pPr>
      <w:r w:rsidRPr="000D2088">
        <w:rPr>
          <w:rFonts w:ascii="Cambria" w:hAnsi="Cambria"/>
          <w:sz w:val="22"/>
          <w:szCs w:val="22"/>
        </w:rPr>
        <w:t>Identified an opportunity and led the effort to upgrade campus television services and save the University 46% annually.</w:t>
      </w:r>
    </w:p>
    <w:p w14:paraId="368B9258" w14:textId="2BB666CF" w:rsidR="0067092D" w:rsidRPr="000D2088" w:rsidRDefault="0067092D" w:rsidP="00431F2C">
      <w:pPr>
        <w:pStyle w:val="PlainText"/>
        <w:numPr>
          <w:ilvl w:val="0"/>
          <w:numId w:val="7"/>
        </w:numPr>
        <w:tabs>
          <w:tab w:val="left" w:pos="720"/>
        </w:tabs>
        <w:spacing w:line="220" w:lineRule="exact"/>
        <w:rPr>
          <w:rFonts w:ascii="Cambria" w:hAnsi="Cambria"/>
          <w:sz w:val="22"/>
          <w:szCs w:val="22"/>
        </w:rPr>
      </w:pPr>
      <w:r>
        <w:rPr>
          <w:rFonts w:ascii="Cambria" w:hAnsi="Cambria"/>
          <w:sz w:val="22"/>
          <w:szCs w:val="22"/>
        </w:rPr>
        <w:t>I</w:t>
      </w:r>
      <w:r w:rsidR="005931A9">
        <w:rPr>
          <w:rFonts w:ascii="Cambria" w:hAnsi="Cambria"/>
          <w:sz w:val="22"/>
          <w:szCs w:val="22"/>
        </w:rPr>
        <w:t>mplemented</w:t>
      </w:r>
      <w:r w:rsidR="00653B40">
        <w:rPr>
          <w:rFonts w:ascii="Cambria" w:hAnsi="Cambria"/>
          <w:sz w:val="22"/>
          <w:szCs w:val="22"/>
        </w:rPr>
        <w:t xml:space="preserve"> predictive</w:t>
      </w:r>
      <w:r w:rsidR="001719C3">
        <w:rPr>
          <w:rFonts w:ascii="Cambria" w:hAnsi="Cambria"/>
          <w:sz w:val="22"/>
          <w:szCs w:val="22"/>
        </w:rPr>
        <w:t xml:space="preserve"> campus analytics</w:t>
      </w:r>
      <w:r w:rsidR="00A53380">
        <w:rPr>
          <w:rFonts w:ascii="Cambria" w:hAnsi="Cambria"/>
          <w:sz w:val="22"/>
          <w:szCs w:val="22"/>
        </w:rPr>
        <w:t xml:space="preserve"> to support reorganization and student success efforts.</w:t>
      </w:r>
    </w:p>
    <w:bookmarkEnd w:id="0"/>
    <w:bookmarkEnd w:id="1"/>
    <w:p w14:paraId="2BD64F17" w14:textId="77777777" w:rsidR="00235917" w:rsidRDefault="00235917" w:rsidP="00235917">
      <w:pPr>
        <w:pStyle w:val="PlainText"/>
        <w:tabs>
          <w:tab w:val="left" w:pos="720"/>
          <w:tab w:val="left" w:pos="8640"/>
        </w:tabs>
        <w:spacing w:line="220" w:lineRule="exact"/>
        <w:rPr>
          <w:rFonts w:ascii="Cambria" w:hAnsi="Cambria"/>
          <w:b/>
          <w:smallCaps/>
          <w:sz w:val="22"/>
          <w:szCs w:val="22"/>
        </w:rPr>
      </w:pPr>
    </w:p>
    <w:p w14:paraId="57A4E80A" w14:textId="77777777" w:rsidR="00BE31D6" w:rsidRPr="006B2B25" w:rsidRDefault="00BE31D6" w:rsidP="001E0841">
      <w:pPr>
        <w:pStyle w:val="PlainText"/>
        <w:tabs>
          <w:tab w:val="left" w:pos="720"/>
          <w:tab w:val="left" w:pos="8640"/>
        </w:tabs>
        <w:spacing w:line="220" w:lineRule="exact"/>
        <w:rPr>
          <w:rFonts w:ascii="Cambria" w:hAnsi="Cambria"/>
          <w:b/>
          <w:sz w:val="22"/>
          <w:szCs w:val="22"/>
        </w:rPr>
      </w:pPr>
      <w:r w:rsidRPr="006B2B25">
        <w:rPr>
          <w:rFonts w:ascii="Cambria" w:hAnsi="Cambria"/>
          <w:b/>
          <w:sz w:val="22"/>
          <w:szCs w:val="22"/>
        </w:rPr>
        <w:t xml:space="preserve">Tier Technologies, Inc., Auburn, AL </w:t>
      </w:r>
      <w:r w:rsidRPr="006B2B25">
        <w:rPr>
          <w:rFonts w:ascii="Cambria" w:hAnsi="Cambria"/>
          <w:b/>
          <w:sz w:val="22"/>
          <w:szCs w:val="22"/>
        </w:rPr>
        <w:tab/>
        <w:t xml:space="preserve"> </w:t>
      </w:r>
      <w:r w:rsidRPr="006B2B25">
        <w:rPr>
          <w:rFonts w:ascii="Cambria" w:hAnsi="Cambria"/>
          <w:sz w:val="22"/>
          <w:szCs w:val="22"/>
        </w:rPr>
        <w:t>2010 to 2011</w:t>
      </w:r>
      <w:r w:rsidRPr="006B2B25">
        <w:rPr>
          <w:rFonts w:ascii="Cambria" w:hAnsi="Cambria"/>
          <w:b/>
          <w:sz w:val="22"/>
          <w:szCs w:val="22"/>
        </w:rPr>
        <w:t xml:space="preserve"> </w:t>
      </w:r>
    </w:p>
    <w:p w14:paraId="6C66BACC" w14:textId="77777777" w:rsidR="001E0841" w:rsidRDefault="001E0841" w:rsidP="001E0841">
      <w:pPr>
        <w:pStyle w:val="PlainText"/>
        <w:tabs>
          <w:tab w:val="left" w:pos="720"/>
        </w:tabs>
        <w:spacing w:line="220" w:lineRule="exact"/>
        <w:rPr>
          <w:rFonts w:ascii="Cambria" w:hAnsi="Cambria"/>
          <w:i/>
          <w:sz w:val="22"/>
          <w:szCs w:val="22"/>
        </w:rPr>
      </w:pPr>
      <w:r>
        <w:rPr>
          <w:rFonts w:ascii="Cambria" w:hAnsi="Cambria"/>
          <w:i/>
          <w:sz w:val="22"/>
          <w:szCs w:val="22"/>
        </w:rPr>
        <w:t>Director, IT Infrastructure</w:t>
      </w:r>
    </w:p>
    <w:p w14:paraId="3C1904EB" w14:textId="77777777" w:rsidR="001E0841" w:rsidRDefault="001E0841" w:rsidP="001E0841">
      <w:pPr>
        <w:pStyle w:val="PlainText"/>
        <w:tabs>
          <w:tab w:val="left" w:pos="720"/>
        </w:tabs>
        <w:spacing w:line="220" w:lineRule="exact"/>
        <w:rPr>
          <w:rFonts w:ascii="Cambria" w:hAnsi="Cambria"/>
          <w:sz w:val="22"/>
          <w:szCs w:val="22"/>
        </w:rPr>
      </w:pPr>
    </w:p>
    <w:p w14:paraId="26DE78EC" w14:textId="6183B42E" w:rsidR="001E0841" w:rsidRDefault="001E0841" w:rsidP="001E0841">
      <w:pPr>
        <w:pStyle w:val="PlainText"/>
        <w:tabs>
          <w:tab w:val="left" w:pos="720"/>
        </w:tabs>
        <w:spacing w:line="220" w:lineRule="exact"/>
        <w:rPr>
          <w:rFonts w:ascii="Cambria" w:hAnsi="Cambria"/>
          <w:sz w:val="22"/>
          <w:szCs w:val="22"/>
        </w:rPr>
      </w:pPr>
      <w:r>
        <w:rPr>
          <w:rFonts w:ascii="Cambria" w:hAnsi="Cambria"/>
          <w:sz w:val="22"/>
          <w:szCs w:val="22"/>
        </w:rPr>
        <w:t>Led an infrastructure assessment and developed a strategy to address stability and risk issues that were the result of several years of poor investment. Designed and specified an extensive $8.4M infrastructure overhaul that addressed all identified issues and significantly reduced complexity. Led numerous initiatives to increase awareness, reduce complexity, and improve processes.</w:t>
      </w:r>
    </w:p>
    <w:p w14:paraId="3FD1CF80" w14:textId="77777777" w:rsidR="001E0841" w:rsidRDefault="001E0841" w:rsidP="001E0841">
      <w:pPr>
        <w:pStyle w:val="PlainText"/>
        <w:tabs>
          <w:tab w:val="left" w:pos="720"/>
        </w:tabs>
        <w:spacing w:line="220" w:lineRule="exact"/>
        <w:rPr>
          <w:rFonts w:ascii="Cambria" w:hAnsi="Cambria"/>
          <w:sz w:val="22"/>
          <w:szCs w:val="22"/>
        </w:rPr>
      </w:pPr>
    </w:p>
    <w:p w14:paraId="6F122C33" w14:textId="77777777" w:rsidR="001E0841" w:rsidRDefault="001E0841" w:rsidP="00431F2C">
      <w:pPr>
        <w:pStyle w:val="PlainText"/>
        <w:numPr>
          <w:ilvl w:val="0"/>
          <w:numId w:val="6"/>
        </w:numPr>
        <w:tabs>
          <w:tab w:val="left" w:pos="720"/>
        </w:tabs>
        <w:spacing w:line="220" w:lineRule="exact"/>
        <w:rPr>
          <w:rFonts w:ascii="Cambria" w:hAnsi="Cambria"/>
          <w:sz w:val="22"/>
          <w:szCs w:val="22"/>
        </w:rPr>
      </w:pPr>
      <w:r>
        <w:rPr>
          <w:rFonts w:ascii="Cambria" w:hAnsi="Cambria"/>
          <w:sz w:val="22"/>
          <w:szCs w:val="22"/>
        </w:rPr>
        <w:t>Led a project to outsource several poorly managed internally developed IVR solutions whose lack of attention had become a risk to overall system stability.</w:t>
      </w:r>
    </w:p>
    <w:p w14:paraId="2736A467" w14:textId="77777777" w:rsidR="001E0841" w:rsidRDefault="001E0841" w:rsidP="00431F2C">
      <w:pPr>
        <w:pStyle w:val="PlainText"/>
        <w:numPr>
          <w:ilvl w:val="0"/>
          <w:numId w:val="6"/>
        </w:numPr>
        <w:tabs>
          <w:tab w:val="left" w:pos="720"/>
        </w:tabs>
        <w:spacing w:line="220" w:lineRule="exact"/>
        <w:rPr>
          <w:rFonts w:ascii="Cambria" w:hAnsi="Cambria"/>
          <w:sz w:val="22"/>
          <w:szCs w:val="22"/>
        </w:rPr>
      </w:pPr>
      <w:r>
        <w:rPr>
          <w:rFonts w:ascii="Cambria" w:hAnsi="Cambria"/>
          <w:sz w:val="22"/>
          <w:szCs w:val="22"/>
        </w:rPr>
        <w:t xml:space="preserve">Developed a strategy for and led an effort to close a </w:t>
      </w:r>
      <w:r w:rsidR="000D1CF4">
        <w:rPr>
          <w:rFonts w:ascii="Cambria" w:hAnsi="Cambria"/>
          <w:sz w:val="22"/>
          <w:szCs w:val="22"/>
        </w:rPr>
        <w:t>high-risk</w:t>
      </w:r>
      <w:r>
        <w:rPr>
          <w:rFonts w:ascii="Cambria" w:hAnsi="Cambria"/>
          <w:sz w:val="22"/>
          <w:szCs w:val="22"/>
        </w:rPr>
        <w:t xml:space="preserve"> datacenter and consolidate its resources as part of a plan to migrate from five to two highly resilient datacenters.</w:t>
      </w:r>
    </w:p>
    <w:p w14:paraId="764DD144" w14:textId="77777777" w:rsidR="001E0841" w:rsidRDefault="001E0841" w:rsidP="00431F2C">
      <w:pPr>
        <w:pStyle w:val="PlainText"/>
        <w:numPr>
          <w:ilvl w:val="0"/>
          <w:numId w:val="6"/>
        </w:numPr>
        <w:tabs>
          <w:tab w:val="left" w:pos="720"/>
        </w:tabs>
        <w:spacing w:line="220" w:lineRule="exact"/>
        <w:rPr>
          <w:rFonts w:ascii="Cambria" w:hAnsi="Cambria"/>
          <w:sz w:val="22"/>
          <w:szCs w:val="22"/>
        </w:rPr>
      </w:pPr>
      <w:r>
        <w:rPr>
          <w:rFonts w:ascii="Cambria" w:hAnsi="Cambria"/>
          <w:sz w:val="22"/>
          <w:szCs w:val="22"/>
        </w:rPr>
        <w:t>Led the development and implementation of new change management procedures and processes.</w:t>
      </w:r>
    </w:p>
    <w:p w14:paraId="6047BD30" w14:textId="77777777" w:rsidR="001E0841" w:rsidRDefault="001E0841">
      <w:pPr>
        <w:pStyle w:val="PlainText"/>
        <w:tabs>
          <w:tab w:val="left" w:pos="720"/>
          <w:tab w:val="left" w:pos="8640"/>
        </w:tabs>
        <w:spacing w:line="220" w:lineRule="exact"/>
        <w:rPr>
          <w:rFonts w:ascii="Cambria" w:hAnsi="Cambria"/>
          <w:b/>
          <w:smallCaps/>
          <w:sz w:val="22"/>
          <w:szCs w:val="22"/>
        </w:rPr>
      </w:pPr>
    </w:p>
    <w:p w14:paraId="3B31B853" w14:textId="77777777" w:rsidR="001E0841" w:rsidRPr="006B2B25" w:rsidRDefault="001E0841">
      <w:pPr>
        <w:pStyle w:val="PlainText"/>
        <w:tabs>
          <w:tab w:val="left" w:pos="720"/>
          <w:tab w:val="left" w:pos="8640"/>
        </w:tabs>
        <w:spacing w:line="220" w:lineRule="exact"/>
        <w:rPr>
          <w:rFonts w:ascii="Cambria" w:hAnsi="Cambria"/>
          <w:b/>
          <w:sz w:val="22"/>
          <w:szCs w:val="22"/>
        </w:rPr>
      </w:pPr>
      <w:r w:rsidRPr="006B2B25">
        <w:rPr>
          <w:rFonts w:ascii="Cambria" w:hAnsi="Cambria"/>
          <w:b/>
          <w:sz w:val="22"/>
          <w:szCs w:val="22"/>
        </w:rPr>
        <w:t xml:space="preserve">Amerigroup Corporation, Virginia Beach, VA </w:t>
      </w:r>
      <w:r w:rsidRPr="006B2B25">
        <w:rPr>
          <w:rFonts w:ascii="Cambria" w:hAnsi="Cambria"/>
          <w:b/>
          <w:sz w:val="22"/>
          <w:szCs w:val="22"/>
        </w:rPr>
        <w:tab/>
        <w:t xml:space="preserve"> </w:t>
      </w:r>
      <w:r w:rsidRPr="006B2B25">
        <w:rPr>
          <w:rFonts w:ascii="Cambria" w:hAnsi="Cambria"/>
          <w:sz w:val="22"/>
          <w:szCs w:val="22"/>
        </w:rPr>
        <w:t>2006 to 2009</w:t>
      </w:r>
      <w:r w:rsidRPr="006B2B25">
        <w:rPr>
          <w:rFonts w:ascii="Cambria" w:hAnsi="Cambria"/>
          <w:b/>
          <w:sz w:val="22"/>
          <w:szCs w:val="22"/>
        </w:rPr>
        <w:t xml:space="preserve"> </w:t>
      </w:r>
    </w:p>
    <w:p w14:paraId="7D79127A" w14:textId="77777777" w:rsidR="001E0841" w:rsidRDefault="001E0841">
      <w:pPr>
        <w:pStyle w:val="PlainText"/>
        <w:tabs>
          <w:tab w:val="left" w:pos="720"/>
        </w:tabs>
        <w:spacing w:line="220" w:lineRule="exact"/>
        <w:rPr>
          <w:rFonts w:ascii="Cambria" w:hAnsi="Cambria"/>
          <w:i/>
          <w:sz w:val="22"/>
          <w:szCs w:val="22"/>
        </w:rPr>
      </w:pPr>
      <w:r>
        <w:rPr>
          <w:rFonts w:ascii="Cambria" w:hAnsi="Cambria"/>
          <w:i/>
          <w:sz w:val="22"/>
          <w:szCs w:val="22"/>
        </w:rPr>
        <w:t>Associate Vice President, Service Support</w:t>
      </w:r>
    </w:p>
    <w:p w14:paraId="28C6D9B8" w14:textId="77777777" w:rsidR="001E0841" w:rsidRDefault="001E0841">
      <w:pPr>
        <w:pStyle w:val="PlainText"/>
        <w:tabs>
          <w:tab w:val="left" w:pos="720"/>
        </w:tabs>
        <w:spacing w:line="220" w:lineRule="exact"/>
        <w:rPr>
          <w:rFonts w:ascii="Cambria" w:hAnsi="Cambria"/>
          <w:sz w:val="22"/>
          <w:szCs w:val="22"/>
        </w:rPr>
      </w:pPr>
    </w:p>
    <w:p w14:paraId="6F9B2402" w14:textId="2A211354" w:rsidR="001E0841" w:rsidRDefault="001E0841">
      <w:pPr>
        <w:pStyle w:val="PlainText"/>
        <w:tabs>
          <w:tab w:val="left" w:pos="720"/>
        </w:tabs>
        <w:spacing w:line="220" w:lineRule="exact"/>
        <w:rPr>
          <w:rFonts w:ascii="Cambria" w:hAnsi="Cambria"/>
          <w:sz w:val="22"/>
          <w:szCs w:val="22"/>
        </w:rPr>
      </w:pPr>
      <w:r>
        <w:rPr>
          <w:rFonts w:ascii="Cambria" w:hAnsi="Cambria"/>
          <w:sz w:val="22"/>
          <w:szCs w:val="22"/>
        </w:rPr>
        <w:t xml:space="preserve">Brought on board to reorganize critically understaffed IT organization, administer a combined capital and expense budget </w:t>
      </w:r>
      <w:r w:rsidR="005640AC">
        <w:rPr>
          <w:rFonts w:ascii="Cambria" w:hAnsi="Cambria"/>
          <w:sz w:val="22"/>
          <w:szCs w:val="22"/>
        </w:rPr>
        <w:t>greater than</w:t>
      </w:r>
      <w:r>
        <w:rPr>
          <w:rFonts w:ascii="Cambria" w:hAnsi="Cambria"/>
          <w:sz w:val="22"/>
          <w:szCs w:val="22"/>
        </w:rPr>
        <w:t xml:space="preserve"> $8.3 million excluding payroll, build a management team, and boost productivity. Manage a team of engineers providing systems and network design, and implementation supporting over 650TB of SAN space, 950+ Windows servers, 45 ESX hosts, and 70+ UNIX servers across the enterprise, and a team of network engineers supporting the MPLS data network to 40+ sites, 4,500 users, and 5,200 sq. ft. data center. Oversaw the development, implementation, and support of </w:t>
      </w:r>
      <w:r w:rsidR="000D1CF4">
        <w:rPr>
          <w:rFonts w:ascii="Cambria" w:hAnsi="Cambria"/>
          <w:sz w:val="22"/>
          <w:szCs w:val="22"/>
        </w:rPr>
        <w:t>business-critical</w:t>
      </w:r>
      <w:r>
        <w:rPr>
          <w:rFonts w:ascii="Cambria" w:hAnsi="Cambria"/>
          <w:sz w:val="22"/>
          <w:szCs w:val="22"/>
        </w:rPr>
        <w:t xml:space="preserve"> high availability </w:t>
      </w:r>
      <w:r w:rsidR="00BE74EE">
        <w:rPr>
          <w:rFonts w:ascii="Cambria" w:hAnsi="Cambria"/>
          <w:sz w:val="22"/>
          <w:szCs w:val="22"/>
        </w:rPr>
        <w:t>a</w:t>
      </w:r>
      <w:r>
        <w:rPr>
          <w:rFonts w:ascii="Cambria" w:hAnsi="Cambria"/>
          <w:sz w:val="22"/>
          <w:szCs w:val="22"/>
        </w:rPr>
        <w:t>nd business continuity recovery plan systems in two primary locations.</w:t>
      </w:r>
    </w:p>
    <w:p w14:paraId="2DC15B76" w14:textId="77777777" w:rsidR="001E0841" w:rsidRDefault="001E0841">
      <w:pPr>
        <w:pStyle w:val="PlainText"/>
        <w:spacing w:line="220" w:lineRule="exact"/>
        <w:rPr>
          <w:rFonts w:ascii="Cambria" w:hAnsi="Cambria"/>
          <w:sz w:val="22"/>
          <w:szCs w:val="22"/>
        </w:rPr>
      </w:pPr>
    </w:p>
    <w:p w14:paraId="6DDE85B9" w14:textId="36FE876F"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Built a staffing plan, defined job functions, and recruited specialists in two phases. Managed a team of </w:t>
      </w:r>
      <w:r w:rsidR="00396860">
        <w:rPr>
          <w:rFonts w:ascii="Cambria" w:hAnsi="Cambria"/>
          <w:sz w:val="22"/>
          <w:szCs w:val="22"/>
        </w:rPr>
        <w:t>twenty-one</w:t>
      </w:r>
      <w:r>
        <w:rPr>
          <w:rFonts w:ascii="Cambria" w:hAnsi="Cambria"/>
          <w:sz w:val="22"/>
          <w:szCs w:val="22"/>
        </w:rPr>
        <w:t xml:space="preserve"> engineers</w:t>
      </w:r>
      <w:r w:rsidR="00D33674">
        <w:rPr>
          <w:rFonts w:ascii="Cambria" w:hAnsi="Cambria"/>
          <w:sz w:val="22"/>
          <w:szCs w:val="22"/>
        </w:rPr>
        <w:t xml:space="preserve">. </w:t>
      </w:r>
      <w:r>
        <w:rPr>
          <w:rFonts w:ascii="Cambria" w:hAnsi="Cambria"/>
          <w:sz w:val="22"/>
          <w:szCs w:val="22"/>
        </w:rPr>
        <w:t>Separated specialty areas by breaking apart application, core OS, and hardware also creating an area for project work outside of normal support.</w:t>
      </w:r>
    </w:p>
    <w:p w14:paraId="0CBCEB78"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Implemented a proactive monitoring framework providing greater awareness, customer service, and designated responsible owners for each technology. </w:t>
      </w:r>
    </w:p>
    <w:p w14:paraId="46A20561"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Redesigned the workflow process to effectively manage workloads at ratios over 800 users per network engineer and over 120 servers per systems engineer. </w:t>
      </w:r>
    </w:p>
    <w:p w14:paraId="50B52936" w14:textId="53F25C28"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Developed a highly optimized </w:t>
      </w:r>
      <w:r w:rsidR="00915DBB">
        <w:rPr>
          <w:rFonts w:ascii="Cambria" w:hAnsi="Cambria"/>
          <w:sz w:val="22"/>
          <w:szCs w:val="22"/>
        </w:rPr>
        <w:t>virtual</w:t>
      </w:r>
      <w:r>
        <w:rPr>
          <w:rFonts w:ascii="Cambria" w:hAnsi="Cambria"/>
          <w:sz w:val="22"/>
          <w:szCs w:val="22"/>
        </w:rPr>
        <w:t xml:space="preserve"> environment supporting over 500 server instances stored in de-duplicated NFS mounts on the SAN. Provided </w:t>
      </w:r>
      <w:r w:rsidR="004D7D5B">
        <w:rPr>
          <w:rFonts w:ascii="Cambria" w:hAnsi="Cambria"/>
          <w:sz w:val="22"/>
          <w:szCs w:val="22"/>
        </w:rPr>
        <w:t>an elevated level</w:t>
      </w:r>
      <w:r>
        <w:rPr>
          <w:rFonts w:ascii="Cambria" w:hAnsi="Cambria"/>
          <w:sz w:val="22"/>
          <w:szCs w:val="22"/>
        </w:rPr>
        <w:t xml:space="preserve"> of performance and </w:t>
      </w:r>
      <w:r w:rsidR="00C66ED3">
        <w:rPr>
          <w:rFonts w:ascii="Cambria" w:hAnsi="Cambria"/>
          <w:sz w:val="22"/>
          <w:szCs w:val="22"/>
        </w:rPr>
        <w:t>confidence and</w:t>
      </w:r>
      <w:r>
        <w:rPr>
          <w:rFonts w:ascii="Cambria" w:hAnsi="Cambria"/>
          <w:sz w:val="22"/>
          <w:szCs w:val="22"/>
        </w:rPr>
        <w:t xml:space="preserve"> recovered significant cost savings realizing an ROI of over $3M in total direct TCO over three years. </w:t>
      </w:r>
      <w:r w:rsidR="00CB1FD8">
        <w:rPr>
          <w:rFonts w:ascii="Cambria" w:hAnsi="Cambria"/>
          <w:sz w:val="22"/>
          <w:szCs w:val="22"/>
        </w:rPr>
        <w:t>Additionally,</w:t>
      </w:r>
      <w:r>
        <w:rPr>
          <w:rFonts w:ascii="Cambria" w:hAnsi="Cambria"/>
          <w:sz w:val="22"/>
          <w:szCs w:val="22"/>
        </w:rPr>
        <w:t xml:space="preserve"> captured $1.5M in soft savings over three years with an overall ROI of 920.5% on a $117K investment. Achieved a 15.4 to 1 consolidation ratio for data center servers. </w:t>
      </w:r>
    </w:p>
    <w:p w14:paraId="44973A6E" w14:textId="3AB51F74" w:rsidR="001E0841" w:rsidRDefault="001E0841" w:rsidP="001E0841">
      <w:pPr>
        <w:pStyle w:val="PlainText"/>
        <w:numPr>
          <w:ilvl w:val="0"/>
          <w:numId w:val="2"/>
        </w:numPr>
        <w:spacing w:line="220" w:lineRule="exact"/>
        <w:rPr>
          <w:rFonts w:ascii="Cambria" w:hAnsi="Cambria"/>
          <w:sz w:val="22"/>
          <w:szCs w:val="22"/>
        </w:rPr>
      </w:pPr>
      <w:r>
        <w:rPr>
          <w:rFonts w:ascii="Cambria" w:hAnsi="Cambria"/>
          <w:sz w:val="22"/>
          <w:szCs w:val="22"/>
        </w:rPr>
        <w:t xml:space="preserve">Managed the enterprise messaging environment including Microsoft Exchange, BlackBerry Enterprise, </w:t>
      </w:r>
      <w:r w:rsidR="004D0B06">
        <w:rPr>
          <w:rFonts w:ascii="Cambria" w:hAnsi="Cambria"/>
          <w:sz w:val="22"/>
          <w:szCs w:val="22"/>
        </w:rPr>
        <w:t>and</w:t>
      </w:r>
      <w:r w:rsidR="00357047">
        <w:rPr>
          <w:rFonts w:ascii="Cambria" w:hAnsi="Cambria"/>
          <w:sz w:val="22"/>
          <w:szCs w:val="22"/>
        </w:rPr>
        <w:t xml:space="preserve"> third party </w:t>
      </w:r>
      <w:r>
        <w:rPr>
          <w:rFonts w:ascii="Cambria" w:hAnsi="Cambria"/>
          <w:sz w:val="22"/>
          <w:szCs w:val="22"/>
        </w:rPr>
        <w:t>SPAM and Virus filtering.</w:t>
      </w:r>
    </w:p>
    <w:p w14:paraId="78A97296" w14:textId="66594FDA"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Managed the development and implementation of Citrix XenApp with XenDesktop integration. Support the Citrix environment on over 200 servers serving over 2900 concurrent users.</w:t>
      </w:r>
    </w:p>
    <w:p w14:paraId="179DE286" w14:textId="77777777" w:rsidR="001E0841" w:rsidRDefault="001E0841">
      <w:pPr>
        <w:pStyle w:val="PlainText"/>
        <w:spacing w:line="220" w:lineRule="exact"/>
        <w:ind w:left="288"/>
        <w:rPr>
          <w:rFonts w:ascii="Cambria" w:hAnsi="Cambria"/>
          <w:sz w:val="22"/>
          <w:szCs w:val="22"/>
        </w:rPr>
      </w:pPr>
    </w:p>
    <w:p w14:paraId="1F07F63D" w14:textId="6848FFF4" w:rsidR="001E0841" w:rsidRPr="006B2B25" w:rsidRDefault="001E0841">
      <w:pPr>
        <w:pStyle w:val="PlainText"/>
        <w:tabs>
          <w:tab w:val="left" w:pos="8640"/>
        </w:tabs>
        <w:spacing w:line="220" w:lineRule="exact"/>
        <w:rPr>
          <w:rFonts w:ascii="Cambria" w:hAnsi="Cambria"/>
          <w:sz w:val="22"/>
          <w:szCs w:val="22"/>
        </w:rPr>
      </w:pPr>
      <w:r w:rsidRPr="006B2B25">
        <w:rPr>
          <w:rFonts w:ascii="Cambria" w:hAnsi="Cambria"/>
          <w:b/>
          <w:sz w:val="22"/>
          <w:szCs w:val="22"/>
        </w:rPr>
        <w:t xml:space="preserve">Computer Sciences Corporation (CSC), El Segundo, CA </w:t>
      </w:r>
      <w:r w:rsidRPr="006B2B25">
        <w:rPr>
          <w:rFonts w:ascii="Cambria" w:hAnsi="Cambria"/>
          <w:b/>
          <w:sz w:val="22"/>
          <w:szCs w:val="22"/>
        </w:rPr>
        <w:tab/>
        <w:t xml:space="preserve">     </w:t>
      </w:r>
      <w:r w:rsidRPr="006B2B25">
        <w:rPr>
          <w:rFonts w:ascii="Cambria" w:hAnsi="Cambria"/>
          <w:sz w:val="22"/>
          <w:szCs w:val="22"/>
        </w:rPr>
        <w:t>2005 to 2006</w:t>
      </w:r>
    </w:p>
    <w:p w14:paraId="0F7E478C" w14:textId="77777777" w:rsidR="001E0841" w:rsidRDefault="001E0841">
      <w:pPr>
        <w:pStyle w:val="PlainText"/>
        <w:spacing w:line="220" w:lineRule="exact"/>
        <w:rPr>
          <w:rFonts w:ascii="Cambria" w:hAnsi="Cambria"/>
          <w:i/>
          <w:sz w:val="22"/>
          <w:szCs w:val="22"/>
        </w:rPr>
      </w:pPr>
      <w:r>
        <w:rPr>
          <w:rFonts w:ascii="Cambria" w:hAnsi="Cambria"/>
          <w:i/>
          <w:sz w:val="22"/>
          <w:szCs w:val="22"/>
        </w:rPr>
        <w:t>Computer Scientist, Wintel Systems Lead</w:t>
      </w:r>
    </w:p>
    <w:p w14:paraId="7A8B80F9" w14:textId="77777777" w:rsidR="001E0841" w:rsidRDefault="001E0841">
      <w:pPr>
        <w:pStyle w:val="PlainText"/>
        <w:spacing w:line="220" w:lineRule="exact"/>
        <w:rPr>
          <w:rFonts w:ascii="Cambria" w:hAnsi="Cambria"/>
          <w:sz w:val="22"/>
          <w:szCs w:val="22"/>
        </w:rPr>
      </w:pPr>
    </w:p>
    <w:p w14:paraId="54DFDCB9" w14:textId="77777777" w:rsidR="001E0841" w:rsidRDefault="001E0841">
      <w:pPr>
        <w:pStyle w:val="PlainText"/>
        <w:spacing w:line="220" w:lineRule="exact"/>
        <w:rPr>
          <w:rFonts w:ascii="Cambria" w:hAnsi="Cambria"/>
          <w:sz w:val="22"/>
          <w:szCs w:val="22"/>
        </w:rPr>
      </w:pPr>
      <w:r>
        <w:rPr>
          <w:rFonts w:ascii="Cambria" w:hAnsi="Cambria"/>
          <w:sz w:val="22"/>
          <w:szCs w:val="22"/>
        </w:rPr>
        <w:t xml:space="preserve">Retained by this $14.9 billion multi-national IT sourcing provider to maintain functionality for Textron when CSC took over the infrastructure from Textron. Ensured all significant daily events were recorded and addressed in the Daily Service Review. Led technical teams providing expert server system support, directed IT initiatives, and served as primary systems support escalation for two client divisions. Integral member of the Change Control Review Board ensuring system changes were properly documented and understood to prevent any negative impact. </w:t>
      </w:r>
    </w:p>
    <w:p w14:paraId="2B23803F" w14:textId="77777777" w:rsidR="001E0841" w:rsidRDefault="001E0841">
      <w:pPr>
        <w:pStyle w:val="PlainText"/>
        <w:spacing w:line="220" w:lineRule="exact"/>
        <w:rPr>
          <w:rFonts w:ascii="Cambria" w:hAnsi="Cambria"/>
          <w:sz w:val="22"/>
          <w:szCs w:val="22"/>
        </w:rPr>
      </w:pPr>
    </w:p>
    <w:p w14:paraId="0BFBBEF7"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Developed security processes to comply with new auditing requirements. Oversaw seamless implementation of new backup, recovery, and reporting processes to reduce dependence on non-IT resources and enhance recovery capabilities. </w:t>
      </w:r>
    </w:p>
    <w:p w14:paraId="53D9C78C"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Built and trained support team of five from multi-functional backgrounds and skill sets to effectively support systems at three major manufacturing facilities. </w:t>
      </w:r>
    </w:p>
    <w:p w14:paraId="64C91A14" w14:textId="77777777" w:rsidR="001E0841" w:rsidRDefault="001E0841">
      <w:pPr>
        <w:pStyle w:val="PlainText"/>
        <w:tabs>
          <w:tab w:val="left" w:pos="8640"/>
        </w:tabs>
        <w:spacing w:line="220" w:lineRule="exact"/>
        <w:rPr>
          <w:rFonts w:ascii="Cambria" w:hAnsi="Cambria"/>
          <w:b/>
          <w:smallCaps/>
          <w:sz w:val="22"/>
          <w:szCs w:val="22"/>
        </w:rPr>
      </w:pPr>
    </w:p>
    <w:p w14:paraId="11FA5167" w14:textId="77777777" w:rsidR="001E0841" w:rsidRPr="006B2B25" w:rsidRDefault="001E0841">
      <w:pPr>
        <w:pStyle w:val="PlainText"/>
        <w:tabs>
          <w:tab w:val="left" w:pos="8640"/>
        </w:tabs>
        <w:spacing w:line="220" w:lineRule="exact"/>
        <w:rPr>
          <w:rFonts w:ascii="Cambria" w:hAnsi="Cambria"/>
          <w:sz w:val="22"/>
          <w:szCs w:val="22"/>
        </w:rPr>
      </w:pPr>
      <w:r w:rsidRPr="006B2B25">
        <w:rPr>
          <w:rFonts w:ascii="Cambria" w:hAnsi="Cambria"/>
          <w:b/>
          <w:sz w:val="22"/>
          <w:szCs w:val="22"/>
        </w:rPr>
        <w:t xml:space="preserve">Textron, Augusta, GA </w:t>
      </w:r>
      <w:r w:rsidRPr="006B2B25">
        <w:rPr>
          <w:rFonts w:ascii="Cambria" w:hAnsi="Cambria"/>
          <w:b/>
          <w:sz w:val="22"/>
          <w:szCs w:val="22"/>
        </w:rPr>
        <w:tab/>
        <w:t xml:space="preserve">     </w:t>
      </w:r>
      <w:r w:rsidRPr="006B2B25">
        <w:rPr>
          <w:rFonts w:ascii="Cambria" w:hAnsi="Cambria"/>
          <w:sz w:val="22"/>
          <w:szCs w:val="22"/>
        </w:rPr>
        <w:t>2000 to 2005</w:t>
      </w:r>
    </w:p>
    <w:p w14:paraId="4B11919E" w14:textId="77777777" w:rsidR="001E0841" w:rsidRDefault="001E0841">
      <w:pPr>
        <w:pStyle w:val="PlainText"/>
        <w:spacing w:line="220" w:lineRule="exact"/>
        <w:rPr>
          <w:rFonts w:ascii="Cambria" w:hAnsi="Cambria"/>
          <w:i/>
          <w:sz w:val="22"/>
          <w:szCs w:val="22"/>
        </w:rPr>
      </w:pPr>
      <w:r>
        <w:rPr>
          <w:rFonts w:ascii="Cambria" w:hAnsi="Cambria"/>
          <w:i/>
          <w:sz w:val="22"/>
          <w:szCs w:val="22"/>
        </w:rPr>
        <w:t>Network Systems Engineer, Lead</w:t>
      </w:r>
    </w:p>
    <w:p w14:paraId="7C0C32E3" w14:textId="77777777" w:rsidR="001E0841" w:rsidRDefault="001E0841">
      <w:pPr>
        <w:pStyle w:val="PlainText"/>
        <w:spacing w:line="220" w:lineRule="exact"/>
        <w:rPr>
          <w:rFonts w:ascii="Cambria" w:hAnsi="Cambria"/>
          <w:sz w:val="22"/>
          <w:szCs w:val="22"/>
        </w:rPr>
      </w:pPr>
    </w:p>
    <w:p w14:paraId="7B091C28" w14:textId="70D86440" w:rsidR="001E0841" w:rsidRDefault="001E0841">
      <w:pPr>
        <w:pStyle w:val="PlainText"/>
        <w:spacing w:line="220" w:lineRule="exact"/>
        <w:rPr>
          <w:rFonts w:ascii="Cambria" w:hAnsi="Cambria"/>
          <w:sz w:val="22"/>
          <w:szCs w:val="22"/>
        </w:rPr>
      </w:pPr>
      <w:r>
        <w:rPr>
          <w:rFonts w:ascii="Cambria" w:hAnsi="Cambria"/>
          <w:sz w:val="22"/>
          <w:szCs w:val="22"/>
        </w:rPr>
        <w:t xml:space="preserve">Expanded and managed data networking across </w:t>
      </w:r>
      <w:r w:rsidR="002913AA">
        <w:rPr>
          <w:rFonts w:ascii="Cambria" w:hAnsi="Cambria"/>
          <w:sz w:val="22"/>
          <w:szCs w:val="22"/>
        </w:rPr>
        <w:t>thirty-seven</w:t>
      </w:r>
      <w:r>
        <w:rPr>
          <w:rFonts w:ascii="Cambria" w:hAnsi="Cambria"/>
          <w:sz w:val="22"/>
          <w:szCs w:val="22"/>
        </w:rPr>
        <w:t xml:space="preserve"> sites for this $11 billion global multi-industry company. Planned, designed, </w:t>
      </w:r>
      <w:r w:rsidR="009A4035">
        <w:rPr>
          <w:rFonts w:ascii="Cambria" w:hAnsi="Cambria"/>
          <w:sz w:val="22"/>
          <w:szCs w:val="22"/>
        </w:rPr>
        <w:t>evaluated</w:t>
      </w:r>
      <w:r>
        <w:rPr>
          <w:rFonts w:ascii="Cambria" w:hAnsi="Cambria"/>
          <w:sz w:val="22"/>
          <w:szCs w:val="22"/>
        </w:rPr>
        <w:t>, and implemented network upgrades. Managed/maintained Microsoft Exchange, enterprise faxing, and Citrix MetaFrame environments. Provided Tier 3 Help Desk support. Implemented and maintained enterprise Microsoft Systems Management Server. Coordinated all Virtual Private Networking (VPN) activities. Specified, designed, and implemented Wi-Fi network and security, and oversaw support activities of contractors. Key member of Six Sigma teams.</w:t>
      </w:r>
    </w:p>
    <w:p w14:paraId="278A27BD" w14:textId="77777777" w:rsidR="001E0841" w:rsidRDefault="001E0841">
      <w:pPr>
        <w:pStyle w:val="PlainText"/>
        <w:spacing w:line="220" w:lineRule="exact"/>
        <w:rPr>
          <w:rFonts w:ascii="Cambria" w:hAnsi="Cambria"/>
          <w:sz w:val="22"/>
          <w:szCs w:val="22"/>
        </w:rPr>
      </w:pPr>
    </w:p>
    <w:p w14:paraId="7A234537" w14:textId="74FEB96C"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Captured more than $1.2 million in annual savings from IT budget. Evaluated the </w:t>
      </w:r>
      <w:r w:rsidR="00AE06A8">
        <w:rPr>
          <w:rFonts w:ascii="Cambria" w:hAnsi="Cambria"/>
          <w:sz w:val="22"/>
          <w:szCs w:val="22"/>
        </w:rPr>
        <w:t>telecom</w:t>
      </w:r>
      <w:r>
        <w:rPr>
          <w:rFonts w:ascii="Cambria" w:hAnsi="Cambria"/>
          <w:sz w:val="22"/>
          <w:szCs w:val="22"/>
        </w:rPr>
        <w:t xml:space="preserve"> budget and fixed changed technologies, and recommended change from frame relay to MPLS at a cost savings. </w:t>
      </w:r>
    </w:p>
    <w:p w14:paraId="4F033F5E" w14:textId="75F29550"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Developed and deployed a new Sales Force Automation application for inventory control and sales forecasting to assist in production </w:t>
      </w:r>
      <w:r w:rsidR="00FF4848">
        <w:rPr>
          <w:rFonts w:ascii="Cambria" w:hAnsi="Cambria"/>
          <w:sz w:val="22"/>
          <w:szCs w:val="22"/>
        </w:rPr>
        <w:t>planning and</w:t>
      </w:r>
      <w:r>
        <w:rPr>
          <w:rFonts w:ascii="Cambria" w:hAnsi="Cambria"/>
          <w:sz w:val="22"/>
          <w:szCs w:val="22"/>
        </w:rPr>
        <w:t xml:space="preserve"> help keep inventory costs at </w:t>
      </w:r>
      <w:r w:rsidR="00F61225">
        <w:rPr>
          <w:rFonts w:ascii="Cambria" w:hAnsi="Cambria"/>
          <w:sz w:val="22"/>
          <w:szCs w:val="22"/>
        </w:rPr>
        <w:t>a minimum and better serve customer</w:t>
      </w:r>
      <w:r>
        <w:rPr>
          <w:rFonts w:ascii="Cambria" w:hAnsi="Cambria"/>
          <w:sz w:val="22"/>
          <w:szCs w:val="22"/>
        </w:rPr>
        <w:t xml:space="preserve"> needs.</w:t>
      </w:r>
    </w:p>
    <w:p w14:paraId="4AA2CBF2" w14:textId="77777777" w:rsidR="001E0841" w:rsidRDefault="001E0841">
      <w:pPr>
        <w:pStyle w:val="PlainText"/>
        <w:spacing w:line="220" w:lineRule="exact"/>
        <w:rPr>
          <w:rFonts w:ascii="Cambria" w:hAnsi="Cambria"/>
          <w:sz w:val="22"/>
          <w:szCs w:val="22"/>
        </w:rPr>
      </w:pPr>
    </w:p>
    <w:p w14:paraId="6276DD33" w14:textId="1AD29F62" w:rsidR="001E0841" w:rsidRPr="00480FAD" w:rsidRDefault="004C3583">
      <w:pPr>
        <w:pStyle w:val="PlainText"/>
        <w:tabs>
          <w:tab w:val="left" w:pos="8640"/>
        </w:tabs>
        <w:spacing w:line="220" w:lineRule="exact"/>
        <w:rPr>
          <w:rFonts w:ascii="Cambria" w:hAnsi="Cambria"/>
          <w:b/>
          <w:sz w:val="22"/>
          <w:szCs w:val="22"/>
        </w:rPr>
      </w:pPr>
      <w:r>
        <w:rPr>
          <w:rFonts w:ascii="Cambria" w:hAnsi="Cambria"/>
          <w:b/>
          <w:smallCaps/>
          <w:sz w:val="22"/>
          <w:szCs w:val="22"/>
        </w:rPr>
        <w:br w:type="page"/>
      </w:r>
      <w:r w:rsidR="001E0841" w:rsidRPr="00480FAD">
        <w:rPr>
          <w:rFonts w:ascii="Cambria" w:hAnsi="Cambria"/>
          <w:b/>
          <w:sz w:val="22"/>
          <w:szCs w:val="22"/>
        </w:rPr>
        <w:lastRenderedPageBreak/>
        <w:t xml:space="preserve">Hampton Police Division, Hampton, VA </w:t>
      </w:r>
      <w:r w:rsidR="001E0841" w:rsidRPr="00480FAD">
        <w:rPr>
          <w:rFonts w:ascii="Cambria" w:hAnsi="Cambria"/>
          <w:b/>
          <w:sz w:val="22"/>
          <w:szCs w:val="22"/>
        </w:rPr>
        <w:tab/>
        <w:t xml:space="preserve">     </w:t>
      </w:r>
      <w:r w:rsidR="001E0841" w:rsidRPr="00480FAD">
        <w:rPr>
          <w:rFonts w:ascii="Cambria" w:hAnsi="Cambria"/>
          <w:sz w:val="22"/>
          <w:szCs w:val="22"/>
        </w:rPr>
        <w:t>1996 to 2000</w:t>
      </w:r>
      <w:r w:rsidR="001E0841" w:rsidRPr="00480FAD">
        <w:rPr>
          <w:rFonts w:ascii="Cambria" w:hAnsi="Cambria"/>
          <w:b/>
          <w:sz w:val="22"/>
          <w:szCs w:val="22"/>
        </w:rPr>
        <w:t xml:space="preserve"> </w:t>
      </w:r>
    </w:p>
    <w:p w14:paraId="0510E903" w14:textId="77777777" w:rsidR="001E0841" w:rsidRDefault="001E0841">
      <w:pPr>
        <w:pStyle w:val="PlainText"/>
        <w:spacing w:line="220" w:lineRule="exact"/>
        <w:rPr>
          <w:rFonts w:ascii="Cambria" w:hAnsi="Cambria"/>
          <w:i/>
          <w:sz w:val="22"/>
          <w:szCs w:val="22"/>
        </w:rPr>
      </w:pPr>
      <w:r>
        <w:rPr>
          <w:rFonts w:ascii="Cambria" w:hAnsi="Cambria"/>
          <w:i/>
          <w:sz w:val="22"/>
          <w:szCs w:val="22"/>
        </w:rPr>
        <w:t>Network Engineer</w:t>
      </w:r>
    </w:p>
    <w:p w14:paraId="74C7D8C0" w14:textId="77777777" w:rsidR="001E0841" w:rsidRDefault="001E0841">
      <w:pPr>
        <w:pStyle w:val="PlainText"/>
        <w:spacing w:line="220" w:lineRule="exact"/>
        <w:rPr>
          <w:rFonts w:ascii="Cambria" w:hAnsi="Cambria"/>
          <w:sz w:val="22"/>
          <w:szCs w:val="22"/>
        </w:rPr>
      </w:pPr>
    </w:p>
    <w:p w14:paraId="31D33496" w14:textId="5C513633" w:rsidR="001E0841" w:rsidRDefault="001E0841">
      <w:pPr>
        <w:pStyle w:val="PlainText"/>
        <w:spacing w:line="220" w:lineRule="exact"/>
        <w:rPr>
          <w:rFonts w:ascii="Cambria" w:hAnsi="Cambria"/>
          <w:sz w:val="22"/>
          <w:szCs w:val="22"/>
        </w:rPr>
      </w:pPr>
      <w:r>
        <w:rPr>
          <w:rFonts w:ascii="Cambria" w:hAnsi="Cambria"/>
          <w:sz w:val="22"/>
          <w:szCs w:val="22"/>
        </w:rPr>
        <w:t xml:space="preserve">Set up and maintained workstations, servers, networking components, and confidential network. Evaluated and recommended division software </w:t>
      </w:r>
      <w:r w:rsidR="00FF4848">
        <w:rPr>
          <w:rFonts w:ascii="Cambria" w:hAnsi="Cambria"/>
          <w:sz w:val="22"/>
          <w:szCs w:val="22"/>
        </w:rPr>
        <w:t>packages and</w:t>
      </w:r>
      <w:r>
        <w:rPr>
          <w:rFonts w:ascii="Cambria" w:hAnsi="Cambria"/>
          <w:sz w:val="22"/>
          <w:szCs w:val="22"/>
        </w:rPr>
        <w:t xml:space="preserve"> provided support and SQL database administration. Trained division employees on use of networked systems. Performed needs analysis and provided network engineering advice to additional city departments</w:t>
      </w:r>
      <w:r w:rsidR="00953F64">
        <w:rPr>
          <w:rFonts w:ascii="Cambria" w:hAnsi="Cambria"/>
          <w:sz w:val="22"/>
          <w:szCs w:val="22"/>
        </w:rPr>
        <w:t xml:space="preserve">. </w:t>
      </w:r>
      <w:r>
        <w:rPr>
          <w:rFonts w:ascii="Cambria" w:hAnsi="Cambria"/>
          <w:sz w:val="22"/>
          <w:szCs w:val="22"/>
        </w:rPr>
        <w:t xml:space="preserve">Prepared and administered budget. Established and enforced </w:t>
      </w:r>
      <w:r w:rsidR="00FF4848">
        <w:rPr>
          <w:rFonts w:ascii="Cambria" w:hAnsi="Cambria"/>
          <w:sz w:val="22"/>
          <w:szCs w:val="22"/>
        </w:rPr>
        <w:t>standards and</w:t>
      </w:r>
      <w:r>
        <w:rPr>
          <w:rFonts w:ascii="Cambria" w:hAnsi="Cambria"/>
          <w:sz w:val="22"/>
          <w:szCs w:val="22"/>
        </w:rPr>
        <w:t xml:space="preserve"> supervised all IT activities for the Division.</w:t>
      </w:r>
    </w:p>
    <w:p w14:paraId="0E953BA2" w14:textId="77777777" w:rsidR="001E0841" w:rsidRDefault="001E0841">
      <w:pPr>
        <w:pStyle w:val="PlainText"/>
        <w:spacing w:line="220" w:lineRule="exact"/>
        <w:rPr>
          <w:rFonts w:ascii="Cambria" w:hAnsi="Cambria"/>
          <w:sz w:val="22"/>
          <w:szCs w:val="22"/>
        </w:rPr>
      </w:pPr>
    </w:p>
    <w:p w14:paraId="0E1D60DD"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Recommended the technology, installed, and maintained a new integrated Police Records and Police, Fire, and EMS Emergency 911 Computer Aided Dispatch System that reduced dispatch times based on the evaluation and performance, reliability, and interoperability of a regional information system that was being built.</w:t>
      </w:r>
    </w:p>
    <w:p w14:paraId="1819BBCE"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 xml:space="preserve">Specified a police mobile data network, integrated with the consolidation system above and with computers in officers’ cars for online reporting, that allowed for quicker response times, reduced dispatch workloads, and improved officer safety. </w:t>
      </w:r>
    </w:p>
    <w:p w14:paraId="62968354" w14:textId="77777777" w:rsidR="001E0841" w:rsidRDefault="001E0841">
      <w:pPr>
        <w:pStyle w:val="PlainText"/>
        <w:numPr>
          <w:ilvl w:val="0"/>
          <w:numId w:val="2"/>
        </w:numPr>
        <w:spacing w:line="220" w:lineRule="exact"/>
        <w:rPr>
          <w:rFonts w:ascii="Cambria" w:hAnsi="Cambria"/>
          <w:sz w:val="22"/>
          <w:szCs w:val="22"/>
        </w:rPr>
      </w:pPr>
      <w:r>
        <w:rPr>
          <w:rFonts w:ascii="Cambria" w:hAnsi="Cambria"/>
          <w:sz w:val="22"/>
          <w:szCs w:val="22"/>
        </w:rPr>
        <w:t>Added Internet access and created a web presence; implemented Microsoft Exchange in addition to Citrix MetaFrame to boost remote site productivity.</w:t>
      </w:r>
    </w:p>
    <w:p w14:paraId="43390794" w14:textId="77777777" w:rsidR="001E0841" w:rsidRDefault="001E0841">
      <w:pPr>
        <w:pStyle w:val="PlainText"/>
        <w:spacing w:line="220" w:lineRule="exact"/>
      </w:pPr>
    </w:p>
    <w:p w14:paraId="7DE49F57" w14:textId="77777777" w:rsidR="001E0841" w:rsidRDefault="001E0841">
      <w:pPr>
        <w:pStyle w:val="PlainText"/>
        <w:spacing w:line="220" w:lineRule="exact"/>
        <w:rPr>
          <w:rFonts w:ascii="Cambria" w:hAnsi="Cambria"/>
          <w:sz w:val="22"/>
          <w:szCs w:val="22"/>
        </w:rPr>
      </w:pPr>
      <w:r>
        <w:rPr>
          <w:rFonts w:ascii="Cambria" w:hAnsi="Cambria"/>
          <w:b/>
          <w:sz w:val="22"/>
          <w:szCs w:val="22"/>
        </w:rPr>
        <w:t>Prior</w:t>
      </w:r>
      <w:r>
        <w:rPr>
          <w:rFonts w:ascii="Cambria" w:hAnsi="Cambria"/>
          <w:sz w:val="22"/>
          <w:szCs w:val="22"/>
        </w:rPr>
        <w:t>: Field Engineer evaluating, installing, upgrading, and troubleshooting client networks for NetTek, LLC. in Norfolk, VA, and Information Services Volunteer working with network engineers and PC support personnel at Children’s Hospital of the King’s Daughters in Norfolk, VA.</w:t>
      </w:r>
    </w:p>
    <w:p w14:paraId="46C1BFFF" w14:textId="77777777" w:rsidR="001E0841" w:rsidRDefault="001E0841">
      <w:pPr>
        <w:pStyle w:val="PlainText"/>
        <w:spacing w:line="220" w:lineRule="exact"/>
        <w:rPr>
          <w:rFonts w:ascii="Cambria" w:hAnsi="Cambria"/>
          <w:sz w:val="22"/>
          <w:szCs w:val="22"/>
        </w:rPr>
      </w:pPr>
    </w:p>
    <w:p w14:paraId="54F2B99C" w14:textId="77777777" w:rsidR="00AA3D96" w:rsidRDefault="00AA3D96" w:rsidP="006B2B25">
      <w:pPr>
        <w:pStyle w:val="PlainText"/>
        <w:pBdr>
          <w:bottom w:val="single" w:sz="8" w:space="1" w:color="000000"/>
        </w:pBdr>
        <w:spacing w:line="220" w:lineRule="exact"/>
        <w:jc w:val="center"/>
        <w:rPr>
          <w:rFonts w:ascii="Cambria" w:hAnsi="Cambria"/>
          <w:b/>
          <w:sz w:val="22"/>
          <w:szCs w:val="22"/>
        </w:rPr>
      </w:pPr>
    </w:p>
    <w:p w14:paraId="11EF68FD" w14:textId="6B8E80DE" w:rsidR="001E0841" w:rsidRPr="00545C12" w:rsidRDefault="001E0841" w:rsidP="006B2B25">
      <w:pPr>
        <w:pStyle w:val="PlainText"/>
        <w:pBdr>
          <w:bottom w:val="single" w:sz="8" w:space="1" w:color="000000"/>
        </w:pBdr>
        <w:spacing w:line="220" w:lineRule="exact"/>
        <w:jc w:val="center"/>
        <w:rPr>
          <w:rFonts w:ascii="Cambria" w:hAnsi="Cambria"/>
          <w:b/>
          <w:sz w:val="22"/>
          <w:szCs w:val="22"/>
        </w:rPr>
      </w:pPr>
      <w:r w:rsidRPr="00545C12">
        <w:rPr>
          <w:rFonts w:ascii="Cambria" w:hAnsi="Cambria"/>
          <w:b/>
          <w:sz w:val="22"/>
          <w:szCs w:val="22"/>
        </w:rPr>
        <w:t>M</w:t>
      </w:r>
      <w:r w:rsidR="00545C12" w:rsidRPr="00545C12">
        <w:rPr>
          <w:rFonts w:ascii="Cambria" w:hAnsi="Cambria"/>
          <w:b/>
          <w:sz w:val="22"/>
          <w:szCs w:val="22"/>
        </w:rPr>
        <w:t>ilitary</w:t>
      </w:r>
      <w:r w:rsidRPr="00545C12">
        <w:rPr>
          <w:rFonts w:ascii="Cambria" w:hAnsi="Cambria"/>
          <w:b/>
          <w:sz w:val="22"/>
          <w:szCs w:val="22"/>
        </w:rPr>
        <w:t xml:space="preserve"> </w:t>
      </w:r>
      <w:r w:rsidR="00191395" w:rsidRPr="00545C12">
        <w:rPr>
          <w:rFonts w:ascii="Cambria" w:hAnsi="Cambria"/>
          <w:b/>
          <w:sz w:val="22"/>
          <w:szCs w:val="22"/>
        </w:rPr>
        <w:t>Servic</w:t>
      </w:r>
      <w:r w:rsidR="00545C12" w:rsidRPr="00545C12">
        <w:rPr>
          <w:rFonts w:ascii="Cambria" w:hAnsi="Cambria"/>
          <w:b/>
          <w:sz w:val="22"/>
          <w:szCs w:val="22"/>
        </w:rPr>
        <w:t>e</w:t>
      </w:r>
    </w:p>
    <w:p w14:paraId="289B7319" w14:textId="77777777" w:rsidR="001E0841" w:rsidRDefault="001E0841">
      <w:pPr>
        <w:pStyle w:val="PlainText"/>
        <w:spacing w:line="220" w:lineRule="exact"/>
        <w:rPr>
          <w:rFonts w:ascii="Cambria" w:hAnsi="Cambria"/>
          <w:b/>
          <w:sz w:val="22"/>
          <w:szCs w:val="22"/>
        </w:rPr>
      </w:pPr>
    </w:p>
    <w:p w14:paraId="6E9B60F8" w14:textId="77777777" w:rsidR="001E0841" w:rsidRDefault="001E0841">
      <w:pPr>
        <w:pStyle w:val="PlainText"/>
        <w:tabs>
          <w:tab w:val="left" w:pos="8640"/>
        </w:tabs>
        <w:spacing w:line="220" w:lineRule="exact"/>
        <w:rPr>
          <w:rFonts w:ascii="Cambria" w:hAnsi="Cambria"/>
          <w:sz w:val="22"/>
          <w:szCs w:val="22"/>
        </w:rPr>
      </w:pPr>
      <w:r>
        <w:rPr>
          <w:rFonts w:ascii="Cambria" w:hAnsi="Cambria"/>
          <w:b/>
          <w:sz w:val="22"/>
          <w:szCs w:val="22"/>
        </w:rPr>
        <w:t>Virginia Army National Guard, A Btry 2/111 FA - Hampton, VA</w:t>
      </w:r>
      <w:r>
        <w:rPr>
          <w:rFonts w:ascii="Cambria" w:hAnsi="Cambria"/>
          <w:b/>
          <w:sz w:val="22"/>
          <w:szCs w:val="22"/>
        </w:rPr>
        <w:tab/>
        <w:t xml:space="preserve">     </w:t>
      </w:r>
      <w:r>
        <w:rPr>
          <w:rFonts w:ascii="Cambria" w:hAnsi="Cambria"/>
          <w:sz w:val="22"/>
          <w:szCs w:val="22"/>
        </w:rPr>
        <w:t>1995 to 1998</w:t>
      </w:r>
    </w:p>
    <w:p w14:paraId="59E3F098" w14:textId="245540FC" w:rsidR="001E0841" w:rsidRDefault="001E0841">
      <w:pPr>
        <w:pStyle w:val="PlainText"/>
        <w:spacing w:line="220" w:lineRule="exact"/>
        <w:rPr>
          <w:rFonts w:ascii="Cambria" w:hAnsi="Cambria"/>
          <w:i/>
          <w:sz w:val="22"/>
          <w:szCs w:val="22"/>
        </w:rPr>
      </w:pPr>
      <w:r>
        <w:rPr>
          <w:rFonts w:ascii="Cambria" w:hAnsi="Cambria"/>
          <w:i/>
          <w:sz w:val="22"/>
          <w:szCs w:val="22"/>
        </w:rPr>
        <w:t>Instructor/Section Chief</w:t>
      </w:r>
    </w:p>
    <w:p w14:paraId="1891E3A5" w14:textId="77777777" w:rsidR="001E0841" w:rsidRDefault="001E0841">
      <w:pPr>
        <w:pStyle w:val="PlainText"/>
        <w:spacing w:line="220" w:lineRule="exact"/>
        <w:rPr>
          <w:rFonts w:ascii="Cambria" w:hAnsi="Cambria"/>
          <w:sz w:val="22"/>
          <w:szCs w:val="22"/>
        </w:rPr>
      </w:pPr>
    </w:p>
    <w:p w14:paraId="2FD6DE0D" w14:textId="77777777" w:rsidR="001E0841" w:rsidRDefault="001E0841">
      <w:pPr>
        <w:pStyle w:val="PlainText"/>
        <w:spacing w:line="220" w:lineRule="exact"/>
        <w:rPr>
          <w:rFonts w:ascii="Cambria" w:hAnsi="Cambria"/>
          <w:sz w:val="22"/>
          <w:szCs w:val="22"/>
        </w:rPr>
      </w:pPr>
      <w:r>
        <w:rPr>
          <w:rFonts w:ascii="Cambria" w:hAnsi="Cambria"/>
          <w:sz w:val="22"/>
          <w:szCs w:val="22"/>
        </w:rPr>
        <w:t>Instructed the Cannon Fire Direction Specialist course for the 2nd Bn 183rd Regiment, Mid Atlantic Regional Training Center. Supervised an eight-man section in the firing data computation for a 155mm-howitzer battery.</w:t>
      </w:r>
    </w:p>
    <w:p w14:paraId="61115989" w14:textId="77777777" w:rsidR="001E0841" w:rsidRDefault="001E0841">
      <w:pPr>
        <w:pStyle w:val="PlainText"/>
        <w:spacing w:line="220" w:lineRule="exact"/>
        <w:rPr>
          <w:rFonts w:ascii="Cambria" w:hAnsi="Cambria"/>
          <w:sz w:val="22"/>
          <w:szCs w:val="22"/>
        </w:rPr>
      </w:pPr>
    </w:p>
    <w:p w14:paraId="71A4BB2D" w14:textId="77777777" w:rsidR="001E0841" w:rsidRDefault="001E0841">
      <w:pPr>
        <w:pStyle w:val="PlainText"/>
        <w:tabs>
          <w:tab w:val="left" w:pos="8640"/>
        </w:tabs>
        <w:spacing w:line="220" w:lineRule="exact"/>
        <w:rPr>
          <w:rFonts w:ascii="Cambria" w:hAnsi="Cambria"/>
          <w:sz w:val="22"/>
          <w:szCs w:val="22"/>
        </w:rPr>
      </w:pPr>
      <w:r w:rsidRPr="00480FAD">
        <w:rPr>
          <w:rFonts w:ascii="Cambria" w:hAnsi="Cambria"/>
          <w:b/>
          <w:sz w:val="22"/>
          <w:szCs w:val="22"/>
        </w:rPr>
        <w:t>United States Navy, USS Enterprise, CVN-65</w:t>
      </w:r>
      <w:r>
        <w:rPr>
          <w:rFonts w:ascii="Cambria" w:hAnsi="Cambria"/>
          <w:b/>
          <w:sz w:val="22"/>
          <w:szCs w:val="22"/>
        </w:rPr>
        <w:t xml:space="preserve"> </w:t>
      </w:r>
      <w:r>
        <w:rPr>
          <w:rFonts w:ascii="Cambria" w:hAnsi="Cambria"/>
          <w:b/>
          <w:sz w:val="22"/>
          <w:szCs w:val="22"/>
        </w:rPr>
        <w:tab/>
        <w:t xml:space="preserve">     </w:t>
      </w:r>
      <w:r>
        <w:rPr>
          <w:rFonts w:ascii="Cambria" w:hAnsi="Cambria"/>
          <w:sz w:val="22"/>
          <w:szCs w:val="22"/>
        </w:rPr>
        <w:t>1989 to 1994</w:t>
      </w:r>
    </w:p>
    <w:p w14:paraId="57ADA874" w14:textId="77777777" w:rsidR="001E0841" w:rsidRDefault="001E0841">
      <w:pPr>
        <w:pStyle w:val="PlainText"/>
        <w:spacing w:line="220" w:lineRule="exact"/>
        <w:rPr>
          <w:rFonts w:ascii="Cambria" w:hAnsi="Cambria"/>
          <w:i/>
          <w:sz w:val="22"/>
          <w:szCs w:val="22"/>
        </w:rPr>
      </w:pPr>
      <w:r>
        <w:rPr>
          <w:rFonts w:ascii="Cambria" w:hAnsi="Cambria"/>
          <w:i/>
          <w:sz w:val="22"/>
          <w:szCs w:val="22"/>
        </w:rPr>
        <w:t>Electrician's Mate (Nuclear)</w:t>
      </w:r>
    </w:p>
    <w:p w14:paraId="3C2454C4" w14:textId="77777777" w:rsidR="001E0841" w:rsidRDefault="001E0841">
      <w:pPr>
        <w:pStyle w:val="PlainText"/>
        <w:spacing w:line="220" w:lineRule="exact"/>
        <w:rPr>
          <w:rFonts w:ascii="Cambria" w:hAnsi="Cambria"/>
          <w:sz w:val="22"/>
          <w:szCs w:val="22"/>
        </w:rPr>
      </w:pPr>
    </w:p>
    <w:p w14:paraId="58D4A8E3" w14:textId="58AF5238" w:rsidR="001E0841" w:rsidRDefault="001E0841">
      <w:pPr>
        <w:pStyle w:val="PlainText"/>
        <w:spacing w:line="220" w:lineRule="exact"/>
        <w:rPr>
          <w:rFonts w:ascii="Cambria" w:hAnsi="Cambria"/>
          <w:sz w:val="22"/>
          <w:szCs w:val="22"/>
        </w:rPr>
      </w:pPr>
      <w:r>
        <w:rPr>
          <w:rFonts w:ascii="Cambria" w:hAnsi="Cambria"/>
          <w:sz w:val="22"/>
          <w:szCs w:val="22"/>
        </w:rPr>
        <w:t xml:space="preserve">Administered a Novell network, Windows workstations, and a variety of Windows and DOS software packages. Researched and organized historical data and technical </w:t>
      </w:r>
      <w:r w:rsidR="00C16694">
        <w:rPr>
          <w:rFonts w:ascii="Cambria" w:hAnsi="Cambria"/>
          <w:sz w:val="22"/>
          <w:szCs w:val="22"/>
        </w:rPr>
        <w:t>drawings and</w:t>
      </w:r>
      <w:r>
        <w:rPr>
          <w:rFonts w:ascii="Cambria" w:hAnsi="Cambria"/>
          <w:sz w:val="22"/>
          <w:szCs w:val="22"/>
        </w:rPr>
        <w:t xml:space="preserve"> wrote electrical work packages for an extensive nuclear refueling and overhaul. Supervised </w:t>
      </w:r>
      <w:r w:rsidR="00FF4848">
        <w:rPr>
          <w:rFonts w:ascii="Cambria" w:hAnsi="Cambria"/>
          <w:sz w:val="22"/>
          <w:szCs w:val="22"/>
        </w:rPr>
        <w:t>twenty</w:t>
      </w:r>
      <w:r>
        <w:rPr>
          <w:rFonts w:ascii="Cambria" w:hAnsi="Cambria"/>
          <w:sz w:val="22"/>
          <w:szCs w:val="22"/>
        </w:rPr>
        <w:t xml:space="preserve"> engineering electricians in two nuclear reactor plants, associated machinery rooms, emergency power generation facilities, and auxiliary equipment.</w:t>
      </w:r>
    </w:p>
    <w:p w14:paraId="715FE374" w14:textId="77777777" w:rsidR="001E0841" w:rsidRDefault="001E0841">
      <w:pPr>
        <w:pStyle w:val="PlainText"/>
        <w:spacing w:line="220" w:lineRule="exact"/>
        <w:rPr>
          <w:rFonts w:ascii="Cambria" w:hAnsi="Cambria"/>
          <w:sz w:val="22"/>
          <w:szCs w:val="22"/>
        </w:rPr>
      </w:pPr>
    </w:p>
    <w:p w14:paraId="5CCE22FB" w14:textId="77777777" w:rsidR="007C2823" w:rsidRDefault="007C2823" w:rsidP="006B2B25">
      <w:pPr>
        <w:pStyle w:val="PlainText"/>
        <w:pBdr>
          <w:bottom w:val="single" w:sz="4" w:space="1" w:color="000000"/>
        </w:pBdr>
        <w:spacing w:line="220" w:lineRule="exact"/>
        <w:jc w:val="center"/>
        <w:rPr>
          <w:rFonts w:ascii="Cambria" w:hAnsi="Cambria"/>
          <w:b/>
          <w:sz w:val="22"/>
          <w:szCs w:val="22"/>
        </w:rPr>
      </w:pPr>
    </w:p>
    <w:p w14:paraId="06A5D4ED" w14:textId="77FA6A54" w:rsidR="001E0841" w:rsidRPr="00480FAD" w:rsidRDefault="001E0841" w:rsidP="006B2B25">
      <w:pPr>
        <w:pStyle w:val="PlainText"/>
        <w:pBdr>
          <w:bottom w:val="single" w:sz="4" w:space="1" w:color="000000"/>
        </w:pBdr>
        <w:spacing w:line="220" w:lineRule="exact"/>
        <w:jc w:val="center"/>
        <w:rPr>
          <w:rFonts w:ascii="Cambria" w:hAnsi="Cambria"/>
          <w:b/>
          <w:sz w:val="22"/>
          <w:szCs w:val="22"/>
        </w:rPr>
      </w:pPr>
      <w:r w:rsidRPr="00480FAD">
        <w:rPr>
          <w:rFonts w:ascii="Cambria" w:hAnsi="Cambria"/>
          <w:b/>
          <w:sz w:val="22"/>
          <w:szCs w:val="22"/>
        </w:rPr>
        <w:t>Certifications</w:t>
      </w:r>
    </w:p>
    <w:p w14:paraId="22E63E46" w14:textId="77777777" w:rsidR="001E0841" w:rsidRDefault="001E0841">
      <w:pPr>
        <w:pStyle w:val="PlainText"/>
        <w:spacing w:line="220" w:lineRule="exact"/>
        <w:rPr>
          <w:rFonts w:ascii="Cambria" w:hAnsi="Cambria"/>
          <w:sz w:val="22"/>
          <w:szCs w:val="22"/>
        </w:rPr>
      </w:pPr>
    </w:p>
    <w:p w14:paraId="75EFC36A" w14:textId="77777777" w:rsidR="006D2DBB" w:rsidRDefault="006D2DBB">
      <w:pPr>
        <w:pStyle w:val="PlainText"/>
        <w:tabs>
          <w:tab w:val="left" w:pos="8640"/>
        </w:tabs>
        <w:spacing w:line="220" w:lineRule="exact"/>
        <w:rPr>
          <w:rFonts w:ascii="Cambria" w:hAnsi="Cambria"/>
          <w:sz w:val="22"/>
          <w:szCs w:val="22"/>
        </w:rPr>
      </w:pPr>
      <w:r>
        <w:rPr>
          <w:rFonts w:ascii="Cambria" w:hAnsi="Cambria"/>
          <w:sz w:val="22"/>
          <w:szCs w:val="22"/>
        </w:rPr>
        <w:t xml:space="preserve">ITIL Planning, </w:t>
      </w:r>
      <w:r w:rsidR="007E63EE">
        <w:rPr>
          <w:rFonts w:ascii="Cambria" w:hAnsi="Cambria"/>
          <w:sz w:val="22"/>
          <w:szCs w:val="22"/>
        </w:rPr>
        <w:t>Protection</w:t>
      </w:r>
      <w:r>
        <w:rPr>
          <w:rFonts w:ascii="Cambria" w:hAnsi="Cambria"/>
          <w:sz w:val="22"/>
          <w:szCs w:val="22"/>
        </w:rPr>
        <w:t xml:space="preserve"> &amp; Optimization―2015</w:t>
      </w:r>
    </w:p>
    <w:p w14:paraId="0A28BE5C" w14:textId="77777777" w:rsidR="001E0841" w:rsidRDefault="001E0841">
      <w:pPr>
        <w:pStyle w:val="PlainText"/>
        <w:tabs>
          <w:tab w:val="left" w:pos="8640"/>
        </w:tabs>
        <w:spacing w:line="220" w:lineRule="exact"/>
        <w:rPr>
          <w:rFonts w:ascii="Cambria" w:hAnsi="Cambria"/>
          <w:sz w:val="22"/>
          <w:szCs w:val="22"/>
        </w:rPr>
      </w:pPr>
      <w:r>
        <w:rPr>
          <w:rFonts w:ascii="Cambria" w:hAnsi="Cambria"/>
          <w:sz w:val="22"/>
          <w:szCs w:val="22"/>
        </w:rPr>
        <w:t>ITIL V3 Foundations―2010</w:t>
      </w:r>
    </w:p>
    <w:p w14:paraId="581B84D8" w14:textId="77777777" w:rsidR="001E0841" w:rsidRDefault="001E0841">
      <w:pPr>
        <w:pStyle w:val="PlainText"/>
        <w:tabs>
          <w:tab w:val="left" w:pos="8640"/>
        </w:tabs>
        <w:spacing w:line="220" w:lineRule="exact"/>
        <w:rPr>
          <w:rFonts w:ascii="Cambria" w:hAnsi="Cambria"/>
          <w:sz w:val="22"/>
          <w:szCs w:val="22"/>
        </w:rPr>
      </w:pPr>
      <w:r>
        <w:rPr>
          <w:rFonts w:ascii="Cambria" w:hAnsi="Cambria"/>
          <w:sz w:val="22"/>
          <w:szCs w:val="22"/>
        </w:rPr>
        <w:t>Microsoft MCSE―1998</w:t>
      </w:r>
    </w:p>
    <w:p w14:paraId="32C43FDD" w14:textId="77777777" w:rsidR="001E0841" w:rsidRDefault="001E0841">
      <w:pPr>
        <w:pStyle w:val="PlainText"/>
        <w:tabs>
          <w:tab w:val="left" w:pos="8640"/>
        </w:tabs>
        <w:spacing w:line="220" w:lineRule="exact"/>
        <w:rPr>
          <w:rFonts w:ascii="Cambria" w:hAnsi="Cambria"/>
          <w:sz w:val="22"/>
          <w:szCs w:val="22"/>
        </w:rPr>
      </w:pPr>
      <w:r>
        <w:rPr>
          <w:rFonts w:ascii="Cambria" w:hAnsi="Cambria"/>
          <w:sz w:val="22"/>
          <w:szCs w:val="22"/>
        </w:rPr>
        <w:t>Citrix CCA―1998</w:t>
      </w:r>
    </w:p>
    <w:p w14:paraId="2DD2E29E" w14:textId="77777777" w:rsidR="001E0841" w:rsidRDefault="001E0841">
      <w:pPr>
        <w:pStyle w:val="PlainText"/>
        <w:tabs>
          <w:tab w:val="left" w:pos="8640"/>
        </w:tabs>
        <w:spacing w:line="220" w:lineRule="exact"/>
        <w:rPr>
          <w:rFonts w:ascii="Cambria" w:hAnsi="Cambria"/>
          <w:sz w:val="22"/>
          <w:szCs w:val="22"/>
        </w:rPr>
      </w:pPr>
      <w:r>
        <w:rPr>
          <w:rFonts w:ascii="Cambria" w:hAnsi="Cambria"/>
          <w:sz w:val="22"/>
          <w:szCs w:val="22"/>
        </w:rPr>
        <w:t>Novell Certified Network Engineer―1996</w:t>
      </w:r>
    </w:p>
    <w:p w14:paraId="0E4C9F5E" w14:textId="77777777" w:rsidR="001E0841" w:rsidRDefault="001E0841">
      <w:pPr>
        <w:pStyle w:val="PlainText"/>
        <w:spacing w:line="220" w:lineRule="exact"/>
        <w:rPr>
          <w:rFonts w:ascii="Cambria" w:hAnsi="Cambria"/>
          <w:sz w:val="22"/>
          <w:szCs w:val="22"/>
        </w:rPr>
      </w:pPr>
    </w:p>
    <w:p w14:paraId="68DC785C" w14:textId="77777777" w:rsidR="007C2823" w:rsidRDefault="007C2823" w:rsidP="006B2B25">
      <w:pPr>
        <w:pStyle w:val="PlainText"/>
        <w:pBdr>
          <w:bottom w:val="single" w:sz="4" w:space="1" w:color="000000"/>
        </w:pBdr>
        <w:spacing w:line="220" w:lineRule="exact"/>
        <w:jc w:val="center"/>
        <w:rPr>
          <w:rFonts w:ascii="Cambria" w:hAnsi="Cambria"/>
          <w:b/>
          <w:smallCaps/>
          <w:sz w:val="22"/>
          <w:szCs w:val="22"/>
        </w:rPr>
      </w:pPr>
    </w:p>
    <w:p w14:paraId="2C8A9611" w14:textId="6B20EACC" w:rsidR="001E0841" w:rsidRPr="001864B6" w:rsidRDefault="001E0841" w:rsidP="006B2B25">
      <w:pPr>
        <w:pStyle w:val="PlainText"/>
        <w:pBdr>
          <w:bottom w:val="single" w:sz="4" w:space="1" w:color="000000"/>
        </w:pBdr>
        <w:spacing w:line="220" w:lineRule="exact"/>
        <w:jc w:val="center"/>
        <w:rPr>
          <w:rFonts w:ascii="Cambria" w:hAnsi="Cambria"/>
          <w:b/>
          <w:sz w:val="22"/>
          <w:szCs w:val="22"/>
        </w:rPr>
      </w:pPr>
      <w:r w:rsidRPr="001864B6">
        <w:rPr>
          <w:rFonts w:ascii="Cambria" w:hAnsi="Cambria"/>
          <w:b/>
          <w:sz w:val="22"/>
          <w:szCs w:val="22"/>
        </w:rPr>
        <w:t>Education</w:t>
      </w:r>
    </w:p>
    <w:p w14:paraId="5BABD780" w14:textId="77777777" w:rsidR="001E0841" w:rsidRDefault="001E0841">
      <w:pPr>
        <w:pStyle w:val="PlainText"/>
        <w:spacing w:line="220" w:lineRule="exact"/>
        <w:rPr>
          <w:rFonts w:ascii="Cambria" w:hAnsi="Cambria"/>
          <w:sz w:val="22"/>
          <w:szCs w:val="22"/>
        </w:rPr>
      </w:pPr>
    </w:p>
    <w:p w14:paraId="6A7734B8" w14:textId="77777777" w:rsidR="001E0841" w:rsidRPr="00583415" w:rsidRDefault="001E0841">
      <w:pPr>
        <w:pStyle w:val="PlainText"/>
        <w:tabs>
          <w:tab w:val="left" w:pos="8640"/>
        </w:tabs>
        <w:spacing w:line="220" w:lineRule="exact"/>
        <w:rPr>
          <w:rFonts w:ascii="Cambria" w:hAnsi="Cambria"/>
          <w:sz w:val="22"/>
          <w:szCs w:val="22"/>
        </w:rPr>
      </w:pPr>
      <w:r w:rsidRPr="00583415">
        <w:rPr>
          <w:rFonts w:ascii="Cambria" w:hAnsi="Cambria"/>
          <w:b/>
          <w:sz w:val="22"/>
          <w:szCs w:val="22"/>
        </w:rPr>
        <w:t>Master of Science</w:t>
      </w:r>
      <w:r w:rsidRPr="00583415">
        <w:rPr>
          <w:rFonts w:ascii="Cambria" w:hAnsi="Cambria"/>
          <w:sz w:val="22"/>
          <w:szCs w:val="22"/>
        </w:rPr>
        <w:t>, Information Technology</w:t>
      </w:r>
    </w:p>
    <w:p w14:paraId="7A2E7445" w14:textId="77777777" w:rsidR="001E0841" w:rsidRPr="00583415" w:rsidRDefault="001E0841">
      <w:pPr>
        <w:pStyle w:val="PlainText"/>
        <w:tabs>
          <w:tab w:val="left" w:pos="8640"/>
        </w:tabs>
        <w:spacing w:line="220" w:lineRule="exact"/>
        <w:rPr>
          <w:rFonts w:ascii="Cambria" w:hAnsi="Cambria"/>
          <w:sz w:val="22"/>
          <w:szCs w:val="22"/>
        </w:rPr>
      </w:pPr>
      <w:r w:rsidRPr="00583415">
        <w:rPr>
          <w:rFonts w:ascii="Cambria" w:hAnsi="Cambria"/>
          <w:sz w:val="22"/>
          <w:szCs w:val="22"/>
        </w:rPr>
        <w:t>American Intercontinental University</w:t>
      </w:r>
      <w:r w:rsidRPr="00583415">
        <w:rPr>
          <w:rFonts w:ascii="Cambria" w:hAnsi="Cambria"/>
          <w:b/>
          <w:sz w:val="22"/>
          <w:szCs w:val="22"/>
        </w:rPr>
        <w:t xml:space="preserve">, </w:t>
      </w:r>
      <w:r w:rsidRPr="00583415">
        <w:rPr>
          <w:rFonts w:ascii="Cambria" w:hAnsi="Cambria"/>
          <w:sz w:val="22"/>
          <w:szCs w:val="22"/>
        </w:rPr>
        <w:t>Hoffman Estates, IL―2004</w:t>
      </w:r>
    </w:p>
    <w:p w14:paraId="632F7DD1" w14:textId="77777777" w:rsidR="001E0841" w:rsidRDefault="001E0841">
      <w:pPr>
        <w:pStyle w:val="PlainText"/>
        <w:tabs>
          <w:tab w:val="left" w:pos="8640"/>
        </w:tabs>
        <w:spacing w:line="220" w:lineRule="exact"/>
        <w:rPr>
          <w:rFonts w:ascii="Cambria" w:hAnsi="Cambria"/>
          <w:sz w:val="22"/>
          <w:szCs w:val="22"/>
        </w:rPr>
      </w:pPr>
    </w:p>
    <w:p w14:paraId="2FFA936B" w14:textId="77777777" w:rsidR="001E0841" w:rsidRPr="00583415" w:rsidRDefault="001E0841">
      <w:pPr>
        <w:pStyle w:val="PlainText"/>
        <w:tabs>
          <w:tab w:val="left" w:pos="8640"/>
        </w:tabs>
        <w:spacing w:line="220" w:lineRule="exact"/>
        <w:rPr>
          <w:rFonts w:ascii="Cambria" w:hAnsi="Cambria"/>
          <w:sz w:val="22"/>
          <w:szCs w:val="22"/>
        </w:rPr>
      </w:pPr>
      <w:r w:rsidRPr="00583415">
        <w:rPr>
          <w:rFonts w:ascii="Cambria" w:hAnsi="Cambria"/>
          <w:b/>
          <w:sz w:val="22"/>
          <w:szCs w:val="22"/>
        </w:rPr>
        <w:t>Bachelor of Science</w:t>
      </w:r>
      <w:r w:rsidRPr="00583415">
        <w:rPr>
          <w:rFonts w:ascii="Cambria" w:hAnsi="Cambria"/>
          <w:sz w:val="22"/>
          <w:szCs w:val="22"/>
        </w:rPr>
        <w:t>, Liberal Arts</w:t>
      </w:r>
    </w:p>
    <w:p w14:paraId="3AF63734" w14:textId="77777777" w:rsidR="001E0841" w:rsidRPr="00583415" w:rsidRDefault="001E0841">
      <w:pPr>
        <w:pStyle w:val="PlainText"/>
        <w:tabs>
          <w:tab w:val="left" w:pos="8640"/>
        </w:tabs>
        <w:spacing w:line="220" w:lineRule="exact"/>
      </w:pPr>
      <w:r w:rsidRPr="00583415">
        <w:rPr>
          <w:rFonts w:ascii="Cambria" w:hAnsi="Cambria"/>
          <w:sz w:val="22"/>
          <w:szCs w:val="22"/>
        </w:rPr>
        <w:t>Excelsior College, Albany, NY―1992</w:t>
      </w:r>
    </w:p>
    <w:sectPr w:rsidR="001E0841" w:rsidRPr="0058341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7A6B" w14:textId="77777777" w:rsidR="001D3057" w:rsidRDefault="001D3057">
      <w:r>
        <w:separator/>
      </w:r>
    </w:p>
  </w:endnote>
  <w:endnote w:type="continuationSeparator" w:id="0">
    <w:p w14:paraId="0FAAD03A" w14:textId="77777777" w:rsidR="001D3057" w:rsidRDefault="001D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ms Rmn">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7BF1" w14:textId="77777777" w:rsidR="000C3979" w:rsidRDefault="000C39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FD09" w14:textId="77777777" w:rsidR="000C3979" w:rsidRDefault="000C3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BA97" w14:textId="77777777" w:rsidR="000C3979" w:rsidRDefault="000C39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2813" w14:textId="77777777" w:rsidR="001D3057" w:rsidRDefault="001D3057">
      <w:r>
        <w:separator/>
      </w:r>
    </w:p>
  </w:footnote>
  <w:footnote w:type="continuationSeparator" w:id="0">
    <w:p w14:paraId="27EFC251" w14:textId="77777777" w:rsidR="001D3057" w:rsidRDefault="001D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1125" w14:textId="77777777" w:rsidR="00261111" w:rsidRDefault="00261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6303" w14:textId="77777777" w:rsidR="000C3979" w:rsidRDefault="000C3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160E" w14:textId="77777777" w:rsidR="000C3979" w:rsidRDefault="000C39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089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lvl w:ilvl="0">
      <w:start w:val="1"/>
      <w:numFmt w:val="bullet"/>
      <w:lvlText w:val=""/>
      <w:lvlJc w:val="left"/>
      <w:pPr>
        <w:tabs>
          <w:tab w:val="num" w:pos="576"/>
        </w:tabs>
        <w:ind w:left="576" w:hanging="288"/>
      </w:pPr>
      <w:rPr>
        <w:rFonts w:ascii="Wingdings" w:hAnsi="Wingdings"/>
        <w:sz w:val="24"/>
      </w:rPr>
    </w:lvl>
  </w:abstractNum>
  <w:abstractNum w:abstractNumId="3" w15:restartNumberingAfterBreak="0">
    <w:nsid w:val="00000003"/>
    <w:multiLevelType w:val="singleLevel"/>
    <w:tmpl w:val="00000003"/>
    <w:name w:val="WW8Num24"/>
    <w:lvl w:ilvl="0">
      <w:start w:val="1"/>
      <w:numFmt w:val="bullet"/>
      <w:lvlText w:val=""/>
      <w:lvlJc w:val="left"/>
      <w:pPr>
        <w:tabs>
          <w:tab w:val="num" w:pos="0"/>
        </w:tabs>
        <w:ind w:left="720" w:hanging="360"/>
      </w:pPr>
      <w:rPr>
        <w:rFonts w:ascii="Wingdings" w:hAnsi="Wingdings"/>
        <w:sz w:val="24"/>
      </w:rPr>
    </w:lvl>
  </w:abstractNum>
  <w:abstractNum w:abstractNumId="4" w15:restartNumberingAfterBreak="0">
    <w:nsid w:val="015673A0"/>
    <w:multiLevelType w:val="hybridMultilevel"/>
    <w:tmpl w:val="FF609EF4"/>
    <w:lvl w:ilvl="0" w:tplc="0000000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5711B"/>
    <w:multiLevelType w:val="hybridMultilevel"/>
    <w:tmpl w:val="E210325A"/>
    <w:lvl w:ilvl="0" w:tplc="0000000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52D8E"/>
    <w:multiLevelType w:val="hybridMultilevel"/>
    <w:tmpl w:val="D3A8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880539">
    <w:abstractNumId w:val="1"/>
  </w:num>
  <w:num w:numId="2" w16cid:durableId="1662738233">
    <w:abstractNumId w:val="2"/>
  </w:num>
  <w:num w:numId="3" w16cid:durableId="1874463406">
    <w:abstractNumId w:val="3"/>
  </w:num>
  <w:num w:numId="4" w16cid:durableId="92096961">
    <w:abstractNumId w:val="6"/>
  </w:num>
  <w:num w:numId="5" w16cid:durableId="419177931">
    <w:abstractNumId w:val="0"/>
  </w:num>
  <w:num w:numId="6" w16cid:durableId="478037388">
    <w:abstractNumId w:val="4"/>
  </w:num>
  <w:num w:numId="7" w16cid:durableId="203850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SortMethod w:val="0000"/>
  <w:doNotTrackMoves/>
  <w:defaultTabStop w:val="28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549"/>
    <w:rsid w:val="000010F9"/>
    <w:rsid w:val="000435EB"/>
    <w:rsid w:val="00043CC2"/>
    <w:rsid w:val="00071DA1"/>
    <w:rsid w:val="00093657"/>
    <w:rsid w:val="000B0488"/>
    <w:rsid w:val="000C0AE4"/>
    <w:rsid w:val="000C3979"/>
    <w:rsid w:val="000D1CF4"/>
    <w:rsid w:val="000D2088"/>
    <w:rsid w:val="000E367C"/>
    <w:rsid w:val="000E3E8C"/>
    <w:rsid w:val="000E6549"/>
    <w:rsid w:val="00114656"/>
    <w:rsid w:val="00117EC6"/>
    <w:rsid w:val="0012056E"/>
    <w:rsid w:val="001249ED"/>
    <w:rsid w:val="00152F2D"/>
    <w:rsid w:val="001719C3"/>
    <w:rsid w:val="001864B6"/>
    <w:rsid w:val="00191395"/>
    <w:rsid w:val="001D3057"/>
    <w:rsid w:val="001E0841"/>
    <w:rsid w:val="001F5E42"/>
    <w:rsid w:val="00235917"/>
    <w:rsid w:val="00253B3B"/>
    <w:rsid w:val="00261111"/>
    <w:rsid w:val="002808B4"/>
    <w:rsid w:val="00281D41"/>
    <w:rsid w:val="002823F9"/>
    <w:rsid w:val="002913AA"/>
    <w:rsid w:val="002957C5"/>
    <w:rsid w:val="002A4F31"/>
    <w:rsid w:val="002B5284"/>
    <w:rsid w:val="002B6998"/>
    <w:rsid w:val="002E4727"/>
    <w:rsid w:val="00313792"/>
    <w:rsid w:val="003268D9"/>
    <w:rsid w:val="00332C19"/>
    <w:rsid w:val="003537FE"/>
    <w:rsid w:val="0035535C"/>
    <w:rsid w:val="00357047"/>
    <w:rsid w:val="00362E04"/>
    <w:rsid w:val="0037268A"/>
    <w:rsid w:val="0037303B"/>
    <w:rsid w:val="003806F9"/>
    <w:rsid w:val="00392F3A"/>
    <w:rsid w:val="00396860"/>
    <w:rsid w:val="003D2F4E"/>
    <w:rsid w:val="003E6985"/>
    <w:rsid w:val="00421554"/>
    <w:rsid w:val="00424987"/>
    <w:rsid w:val="00431F2C"/>
    <w:rsid w:val="00480FAD"/>
    <w:rsid w:val="00496C79"/>
    <w:rsid w:val="004B6CD3"/>
    <w:rsid w:val="004C3583"/>
    <w:rsid w:val="004D0B06"/>
    <w:rsid w:val="004D28CF"/>
    <w:rsid w:val="004D7D5B"/>
    <w:rsid w:val="0051253D"/>
    <w:rsid w:val="00537342"/>
    <w:rsid w:val="005449E6"/>
    <w:rsid w:val="00545C12"/>
    <w:rsid w:val="005640AC"/>
    <w:rsid w:val="00581B95"/>
    <w:rsid w:val="00583415"/>
    <w:rsid w:val="005931A9"/>
    <w:rsid w:val="005C3443"/>
    <w:rsid w:val="0062361D"/>
    <w:rsid w:val="006328A7"/>
    <w:rsid w:val="00635B03"/>
    <w:rsid w:val="00652234"/>
    <w:rsid w:val="00653B40"/>
    <w:rsid w:val="00664549"/>
    <w:rsid w:val="0067092D"/>
    <w:rsid w:val="00694769"/>
    <w:rsid w:val="006951F3"/>
    <w:rsid w:val="006A25F7"/>
    <w:rsid w:val="006B2B25"/>
    <w:rsid w:val="006D1021"/>
    <w:rsid w:val="006D2DBB"/>
    <w:rsid w:val="006F32EE"/>
    <w:rsid w:val="00717366"/>
    <w:rsid w:val="00752FE0"/>
    <w:rsid w:val="0078471B"/>
    <w:rsid w:val="007C2823"/>
    <w:rsid w:val="007C300E"/>
    <w:rsid w:val="007E0590"/>
    <w:rsid w:val="007E63EE"/>
    <w:rsid w:val="007F23D3"/>
    <w:rsid w:val="007F6BAA"/>
    <w:rsid w:val="0082129F"/>
    <w:rsid w:val="00845DB2"/>
    <w:rsid w:val="008536E9"/>
    <w:rsid w:val="00855948"/>
    <w:rsid w:val="008C628B"/>
    <w:rsid w:val="0090396D"/>
    <w:rsid w:val="00915DBB"/>
    <w:rsid w:val="00923D63"/>
    <w:rsid w:val="009362AF"/>
    <w:rsid w:val="00953258"/>
    <w:rsid w:val="00953F64"/>
    <w:rsid w:val="00965C8B"/>
    <w:rsid w:val="009A0850"/>
    <w:rsid w:val="009A4035"/>
    <w:rsid w:val="009B192A"/>
    <w:rsid w:val="009F37DF"/>
    <w:rsid w:val="00A47EE4"/>
    <w:rsid w:val="00A53380"/>
    <w:rsid w:val="00A8755C"/>
    <w:rsid w:val="00A94C80"/>
    <w:rsid w:val="00AA3D96"/>
    <w:rsid w:val="00AB496F"/>
    <w:rsid w:val="00AC7985"/>
    <w:rsid w:val="00AD55FE"/>
    <w:rsid w:val="00AE06A8"/>
    <w:rsid w:val="00B35ADB"/>
    <w:rsid w:val="00B62CAB"/>
    <w:rsid w:val="00B62F0E"/>
    <w:rsid w:val="00B82472"/>
    <w:rsid w:val="00B96A61"/>
    <w:rsid w:val="00BE0749"/>
    <w:rsid w:val="00BE31D6"/>
    <w:rsid w:val="00BE74EE"/>
    <w:rsid w:val="00BF7017"/>
    <w:rsid w:val="00C16694"/>
    <w:rsid w:val="00C35F13"/>
    <w:rsid w:val="00C60A70"/>
    <w:rsid w:val="00C65D59"/>
    <w:rsid w:val="00C66ED3"/>
    <w:rsid w:val="00C70646"/>
    <w:rsid w:val="00C72785"/>
    <w:rsid w:val="00CA0504"/>
    <w:rsid w:val="00CB1FD8"/>
    <w:rsid w:val="00CC298E"/>
    <w:rsid w:val="00CD0AD1"/>
    <w:rsid w:val="00CE569C"/>
    <w:rsid w:val="00CE5F19"/>
    <w:rsid w:val="00D02F35"/>
    <w:rsid w:val="00D057B8"/>
    <w:rsid w:val="00D33674"/>
    <w:rsid w:val="00D71B7C"/>
    <w:rsid w:val="00D71DC9"/>
    <w:rsid w:val="00DD233B"/>
    <w:rsid w:val="00DD2D37"/>
    <w:rsid w:val="00DF7B8D"/>
    <w:rsid w:val="00E03E25"/>
    <w:rsid w:val="00E05954"/>
    <w:rsid w:val="00E158C9"/>
    <w:rsid w:val="00E17DBF"/>
    <w:rsid w:val="00E204B7"/>
    <w:rsid w:val="00E23B3C"/>
    <w:rsid w:val="00E42A2C"/>
    <w:rsid w:val="00E726EE"/>
    <w:rsid w:val="00E80347"/>
    <w:rsid w:val="00E95671"/>
    <w:rsid w:val="00EA2E2B"/>
    <w:rsid w:val="00EC0CDB"/>
    <w:rsid w:val="00ED24EA"/>
    <w:rsid w:val="00ED357B"/>
    <w:rsid w:val="00EE18AF"/>
    <w:rsid w:val="00EF7B50"/>
    <w:rsid w:val="00F04212"/>
    <w:rsid w:val="00F20FBE"/>
    <w:rsid w:val="00F222B6"/>
    <w:rsid w:val="00F45829"/>
    <w:rsid w:val="00F55466"/>
    <w:rsid w:val="00F61225"/>
    <w:rsid w:val="00F95960"/>
    <w:rsid w:val="00FA4D6C"/>
    <w:rsid w:val="00FA6319"/>
    <w:rsid w:val="00FD0EF1"/>
    <w:rsid w:val="00FF48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30F8A0"/>
  <w14:defaultImageDpi w14:val="300"/>
  <w15:chartTrackingRefBased/>
  <w15:docId w15:val="{283CDE61-1C8A-4792-97FA-8B3914E3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spacing w:line="168" w:lineRule="auto"/>
      <w:jc w:val="center"/>
      <w:outlineLvl w:val="1"/>
    </w:pPr>
    <w:rPr>
      <w:i/>
      <w:sz w:val="16"/>
    </w:rPr>
  </w:style>
  <w:style w:type="paragraph" w:styleId="Heading3">
    <w:name w:val="heading 3"/>
    <w:basedOn w:val="Normal"/>
    <w:next w:val="Normal"/>
    <w:qFormat/>
    <w:pPr>
      <w:keepNext/>
      <w:numPr>
        <w:ilvl w:val="2"/>
        <w:numId w:val="1"/>
      </w:numPr>
      <w:jc w:val="center"/>
      <w:outlineLvl w:val="2"/>
    </w:pPr>
    <w:rPr>
      <w:smallCaps/>
      <w:sz w:val="32"/>
    </w:rPr>
  </w:style>
  <w:style w:type="paragraph" w:styleId="Heading4">
    <w:name w:val="heading 4"/>
    <w:basedOn w:val="Normal"/>
    <w:next w:val="Normal"/>
    <w:qFormat/>
    <w:pPr>
      <w:keepNext/>
      <w:numPr>
        <w:ilvl w:val="3"/>
        <w:numId w:val="1"/>
      </w:numPr>
      <w:ind w:left="0" w:right="432" w:firstLine="576"/>
      <w:jc w:val="both"/>
      <w:outlineLvl w:val="3"/>
    </w:pPr>
    <w:rPr>
      <w:sz w:val="28"/>
    </w:rPr>
  </w:style>
  <w:style w:type="paragraph" w:styleId="Heading5">
    <w:name w:val="heading 5"/>
    <w:basedOn w:val="Normal"/>
    <w:next w:val="Normal"/>
    <w:qFormat/>
    <w:pPr>
      <w:keepNext/>
      <w:numPr>
        <w:ilvl w:val="4"/>
        <w:numId w:val="1"/>
      </w:numPr>
      <w:outlineLvl w:val="4"/>
    </w:pPr>
    <w:rPr>
      <w:sz w:val="24"/>
    </w:rPr>
  </w:style>
  <w:style w:type="paragraph" w:styleId="Heading6">
    <w:name w:val="heading 6"/>
    <w:basedOn w:val="Normal"/>
    <w:next w:val="Normal"/>
    <w:qFormat/>
    <w:pPr>
      <w:keepNext/>
      <w:numPr>
        <w:ilvl w:val="5"/>
        <w:numId w:val="1"/>
      </w:numPr>
      <w:jc w:val="center"/>
      <w:outlineLvl w:val="5"/>
    </w:pPr>
    <w:rPr>
      <w:sz w:val="28"/>
    </w:rPr>
  </w:style>
  <w:style w:type="paragraph" w:styleId="Heading7">
    <w:name w:val="heading 7"/>
    <w:basedOn w:val="Normal"/>
    <w:next w:val="Normal"/>
    <w:qFormat/>
    <w:pPr>
      <w:keepNext/>
      <w:numPr>
        <w:ilvl w:val="6"/>
        <w:numId w:val="1"/>
      </w:numPr>
      <w:jc w:val="center"/>
      <w:outlineLvl w:val="6"/>
    </w:pPr>
    <w:rPr>
      <w:b/>
    </w:rPr>
  </w:style>
  <w:style w:type="paragraph" w:styleId="Heading8">
    <w:name w:val="heading 8"/>
    <w:basedOn w:val="Normal"/>
    <w:next w:val="Normal"/>
    <w:qFormat/>
    <w:pPr>
      <w:keepNext/>
      <w:numPr>
        <w:ilvl w:val="7"/>
        <w:numId w:val="1"/>
      </w:numPr>
      <w:outlineLvl w:val="7"/>
    </w:pPr>
    <w:rPr>
      <w:b/>
      <w:sz w:val="24"/>
    </w:rPr>
  </w:style>
  <w:style w:type="paragraph" w:styleId="Heading9">
    <w:name w:val="heading 9"/>
    <w:basedOn w:val="Normal"/>
    <w:next w:val="Normal"/>
    <w:qFormat/>
    <w:pPr>
      <w:keepNext/>
      <w:numPr>
        <w:ilvl w:val="8"/>
        <w:numId w:val="1"/>
      </w:numPr>
      <w:ind w:left="-720" w:right="-432" w:firstLine="576"/>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sz w:val="20"/>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color w:val="auto"/>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color w:val="auto"/>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color w:val="aut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sz w:val="12"/>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0">
    <w:name w:val="WW8Num15z0"/>
    <w:rPr>
      <w:rFonts w:ascii="Wingdings" w:hAnsi="Wingdings"/>
      <w:sz w:val="18"/>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color w:val="auto"/>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sz w:val="24"/>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sz w:val="14"/>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sz w:val="24"/>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4"/>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Wingdings" w:hAnsi="Wingdings"/>
      <w:sz w:val="1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sz w:val="16"/>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ngdings" w:hAnsi="Wingdings"/>
      <w:sz w:val="14"/>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5">
    <w:name w:val="WW8Num34z5"/>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Wingdings" w:hAnsi="Wingdings"/>
    </w:rPr>
  </w:style>
  <w:style w:type="character" w:customStyle="1" w:styleId="WW8Num36z1">
    <w:name w:val="WW8Num36z1"/>
    <w:rPr>
      <w:rFonts w:ascii="Courier New" w:hAnsi="Courier New"/>
    </w:rPr>
  </w:style>
  <w:style w:type="character" w:customStyle="1" w:styleId="WW8Num36z3">
    <w:name w:val="WW8Num36z3"/>
    <w:rPr>
      <w:rFonts w:ascii="Symbol" w:hAnsi="Symbol"/>
    </w:rPr>
  </w:style>
  <w:style w:type="character" w:customStyle="1" w:styleId="WW8Num37z0">
    <w:name w:val="WW8Num37z0"/>
    <w:rPr>
      <w:rFonts w:ascii="Symbol" w:hAnsi="Symbol"/>
      <w:color w:val="auto"/>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sz w:val="16"/>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color w:val="C0C0C0"/>
      <w:sz w:val="20"/>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Wingdings" w:hAnsi="Wingdings"/>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sz w:val="14"/>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rPr>
  </w:style>
  <w:style w:type="character" w:customStyle="1" w:styleId="WW8Num44z3">
    <w:name w:val="WW8Num44z3"/>
    <w:rPr>
      <w:rFonts w:ascii="Symbol" w:hAnsi="Symbol"/>
    </w:rPr>
  </w:style>
  <w:style w:type="character" w:customStyle="1" w:styleId="WW8Num45z0">
    <w:name w:val="WW8Num45z0"/>
    <w:rPr>
      <w:rFonts w:ascii="Wingdings" w:hAnsi="Wingdings"/>
      <w:sz w:val="24"/>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Symbol" w:hAnsi="Symbol"/>
      <w:color w:val="auto"/>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Symbol" w:hAnsi="Symbol"/>
      <w:color w:val="auto"/>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1">
    <w:name w:val="WW8Num48z1"/>
    <w:rPr>
      <w:rFonts w:ascii="Courier New" w:hAnsi="Courier New"/>
    </w:rPr>
  </w:style>
  <w:style w:type="character" w:customStyle="1" w:styleId="WW8Num48z3">
    <w:name w:val="WW8Num48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Typewriter">
    <w:name w:val="Typewriter"/>
    <w:rPr>
      <w:rFonts w:ascii="Courier New" w:hAnsi="Courier New"/>
      <w:sz w:val="20"/>
    </w:rPr>
  </w:style>
  <w:style w:type="character" w:customStyle="1" w:styleId="bodytextblack1">
    <w:name w:val="body_text_black1"/>
    <w:rPr>
      <w:rFonts w:ascii="Verdana" w:hAnsi="Verdana"/>
      <w:b w:val="0"/>
      <w:bCs w:val="0"/>
      <w:strike w:val="0"/>
      <w:dstrike w:val="0"/>
      <w:color w:val="000000"/>
      <w:sz w:val="18"/>
      <w:szCs w:val="18"/>
      <w:u w:val="none"/>
    </w:rPr>
  </w:style>
  <w:style w:type="character" w:customStyle="1" w:styleId="emailstyle17">
    <w:name w:val="emailstyle17"/>
    <w:rPr>
      <w:rFonts w:ascii="Verdana" w:hAnsi="Verdana"/>
      <w:b w:val="0"/>
      <w:bCs w:val="0"/>
      <w:i w:val="0"/>
      <w:iCs w:val="0"/>
      <w:strike w:val="0"/>
      <w:dstrike w:val="0"/>
      <w:color w:val="auto"/>
      <w:sz w:val="20"/>
      <w:szCs w:val="20"/>
      <w:u w:val="none"/>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customStyle="1" w:styleId="PlainTextChar">
    <w:name w:val="Plain Text Char"/>
    <w:rPr>
      <w:rFonts w:ascii="Courier New" w:hAnsi="Courier New"/>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line="220" w:lineRule="exact"/>
    </w:pPr>
    <w:rPr>
      <w:spacing w:val="-20"/>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2">
    <w:name w:val="Body Text 2"/>
    <w:basedOn w:val="Normal"/>
    <w:rPr>
      <w:i/>
    </w:rPr>
  </w:style>
  <w:style w:type="paragraph" w:styleId="BodyText3">
    <w:name w:val="Body Text 3"/>
    <w:basedOn w:val="Normal"/>
    <w:rPr>
      <w:sz w:val="16"/>
    </w:rPr>
  </w:style>
  <w:style w:type="paragraph" w:styleId="Title">
    <w:name w:val="Title"/>
    <w:basedOn w:val="Normal"/>
    <w:next w:val="Subtitle"/>
    <w:qFormat/>
    <w:pPr>
      <w:jc w:val="center"/>
    </w:pPr>
    <w:rPr>
      <w:b/>
      <w:smallCaps/>
      <w:sz w:val="36"/>
    </w:rPr>
  </w:style>
  <w:style w:type="paragraph" w:styleId="Subtitle">
    <w:name w:val="Subtitle"/>
    <w:basedOn w:val="Normal"/>
    <w:next w:val="BodyText"/>
    <w:qFormat/>
    <w:pPr>
      <w:spacing w:line="220" w:lineRule="exact"/>
    </w:pPr>
    <w:rPr>
      <w:rFonts w:ascii="Arial Narrow" w:hAnsi="Arial Narrow"/>
      <w:b/>
      <w:bCs/>
      <w:sz w:val="22"/>
      <w:szCs w:val="22"/>
    </w:rPr>
  </w:style>
  <w:style w:type="paragraph" w:styleId="DocumentMap">
    <w:name w:val="Document Map"/>
    <w:basedOn w:val="Normal"/>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Achievement">
    <w:name w:val="Achievement"/>
    <w:basedOn w:val="BodyText"/>
    <w:pPr>
      <w:spacing w:after="80" w:line="240" w:lineRule="auto"/>
    </w:pPr>
    <w:rPr>
      <w:spacing w:val="0"/>
      <w:sz w:val="20"/>
    </w:rPr>
  </w:style>
  <w:style w:type="paragraph" w:customStyle="1" w:styleId="Address">
    <w:name w:val="Address"/>
    <w:basedOn w:val="BodyText"/>
    <w:pPr>
      <w:keepLines/>
      <w:spacing w:line="240" w:lineRule="auto"/>
      <w:ind w:left="360" w:right="2160" w:hanging="360"/>
    </w:pPr>
    <w:rPr>
      <w:spacing w:val="0"/>
      <w:sz w:val="20"/>
    </w:rPr>
  </w:style>
  <w:style w:type="paragraph" w:customStyle="1" w:styleId="CityState">
    <w:name w:val="City/State"/>
    <w:basedOn w:val="BodyText"/>
    <w:next w:val="BodyText"/>
    <w:pPr>
      <w:keepNext/>
      <w:spacing w:line="240" w:lineRule="auto"/>
    </w:pPr>
    <w:rPr>
      <w:b/>
      <w:i/>
      <w:spacing w:val="0"/>
      <w:sz w:val="20"/>
    </w:rPr>
  </w:style>
  <w:style w:type="paragraph" w:styleId="Date">
    <w:name w:val="Date"/>
    <w:basedOn w:val="BodyText"/>
    <w:pPr>
      <w:keepNext/>
      <w:spacing w:line="240" w:lineRule="auto"/>
    </w:pPr>
    <w:rPr>
      <w:spacing w:val="0"/>
      <w:sz w:val="20"/>
    </w:rPr>
  </w:style>
  <w:style w:type="paragraph" w:customStyle="1" w:styleId="Institution">
    <w:name w:val="Institution"/>
    <w:basedOn w:val="BodyText"/>
    <w:pPr>
      <w:keepNext/>
      <w:spacing w:before="160" w:line="240" w:lineRule="auto"/>
    </w:pPr>
    <w:rPr>
      <w:rFonts w:ascii="Arial" w:hAnsi="Arial"/>
      <w:b/>
      <w:spacing w:val="0"/>
      <w:sz w:val="20"/>
    </w:rPr>
  </w:style>
  <w:style w:type="paragraph" w:customStyle="1" w:styleId="Name">
    <w:name w:val="Name"/>
    <w:basedOn w:val="BodyText"/>
    <w:pPr>
      <w:keepNext/>
      <w:spacing w:after="80" w:line="240" w:lineRule="auto"/>
    </w:pPr>
    <w:rPr>
      <w:rFonts w:ascii="Arial" w:hAnsi="Arial"/>
      <w:b/>
      <w:spacing w:val="0"/>
    </w:rPr>
  </w:style>
  <w:style w:type="paragraph" w:customStyle="1" w:styleId="SectionTitle">
    <w:name w:val="Section Title"/>
    <w:basedOn w:val="Normal"/>
    <w:pPr>
      <w:keepNext/>
      <w:spacing w:before="240"/>
    </w:pPr>
    <w:rPr>
      <w:b/>
      <w:sz w:val="28"/>
    </w:rPr>
  </w:style>
  <w:style w:type="paragraph" w:styleId="Header">
    <w:name w:val="header"/>
    <w:basedOn w:val="Normal"/>
  </w:style>
  <w:style w:type="paragraph" w:styleId="Footer">
    <w:name w:val="footer"/>
    <w:basedOn w:val="Normal"/>
  </w:style>
  <w:style w:type="paragraph" w:styleId="EndnoteText">
    <w:name w:val="endnote text"/>
    <w:basedOn w:val="Normal"/>
    <w:pPr>
      <w:overflowPunct w:val="0"/>
      <w:autoSpaceDE w:val="0"/>
      <w:textAlignment w:val="baseline"/>
    </w:pPr>
    <w:rPr>
      <w:rFonts w:ascii="Tms Rmn" w:hAnsi="Tms Rmn"/>
    </w:rPr>
  </w:style>
  <w:style w:type="paragraph" w:styleId="BodyTextIndent3">
    <w:name w:val="Body Text Indent 3"/>
    <w:basedOn w:val="Normal"/>
    <w:pPr>
      <w:overflowPunct w:val="0"/>
      <w:autoSpaceDE w:val="0"/>
      <w:spacing w:before="120"/>
      <w:ind w:left="360"/>
      <w:textAlignment w:val="baseline"/>
    </w:pPr>
    <w:rPr>
      <w:rFonts w:ascii="Garamond" w:hAnsi="Garamond"/>
      <w:sz w:val="22"/>
    </w:rPr>
  </w:style>
  <w:style w:type="paragraph" w:styleId="BodyTextIndent">
    <w:name w:val="Body Text Indent"/>
    <w:basedOn w:val="Normal"/>
    <w:pPr>
      <w:ind w:left="360"/>
    </w:pPr>
    <w:rPr>
      <w:b/>
      <w:sz w:val="22"/>
    </w:rPr>
  </w:style>
  <w:style w:type="paragraph" w:styleId="NormalWeb">
    <w:name w:val="Normal (Web)"/>
    <w:basedOn w:val="Normal"/>
    <w:pPr>
      <w:spacing w:before="280" w:after="280"/>
    </w:pPr>
    <w:rPr>
      <w:rFonts w:ascii="Arial Unicode MS" w:eastAsia="Arial Unicode MS" w:hAnsi="Arial Unicode MS" w:cs="Arial Unicode MS"/>
      <w:color w:val="000000"/>
      <w:sz w:val="24"/>
      <w:szCs w:val="24"/>
    </w:rPr>
  </w:style>
  <w:style w:type="paragraph" w:styleId="CommentText">
    <w:name w:val="annotation text"/>
    <w:basedOn w:val="Normal"/>
    <w:pPr>
      <w:overflowPunct w:val="0"/>
      <w:autoSpaceDE w:val="0"/>
      <w:textAlignment w:val="baseline"/>
    </w:pPr>
    <w:rPr>
      <w:lang w:val="en-GB"/>
    </w:rPr>
  </w:style>
  <w:style w:type="paragraph" w:styleId="CommentSubject">
    <w:name w:val="annotation subject"/>
    <w:basedOn w:val="CommentText"/>
    <w:next w:val="CommentText"/>
    <w:rPr>
      <w:b/>
      <w:bCs/>
    </w:rPr>
  </w:style>
  <w:style w:type="paragraph" w:styleId="BalloonText">
    <w:name w:val="Balloon Text"/>
    <w:basedOn w:val="Normal"/>
    <w:pPr>
      <w:overflowPunct w:val="0"/>
      <w:autoSpaceDE w:val="0"/>
      <w:textAlignment w:val="baseline"/>
    </w:pPr>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EFDE89CE4BF479388C092CC56B964" ma:contentTypeVersion="13" ma:contentTypeDescription="Create a new document." ma:contentTypeScope="" ma:versionID="6a00c7e854e48ed585a205cfe303dd91">
  <xsd:schema xmlns:xsd="http://www.w3.org/2001/XMLSchema" xmlns:xs="http://www.w3.org/2001/XMLSchema" xmlns:p="http://schemas.microsoft.com/office/2006/metadata/properties" xmlns:ns3="f12afd8d-0ab1-4518-bd53-38d474816f49" xmlns:ns4="5ab622e9-61fd-4d5f-a9e9-46d8f5e75d41" targetNamespace="http://schemas.microsoft.com/office/2006/metadata/properties" ma:root="true" ma:fieldsID="f56916982f2c067b288eaf4c0f6ab643" ns3:_="" ns4:_="">
    <xsd:import namespace="f12afd8d-0ab1-4518-bd53-38d474816f49"/>
    <xsd:import namespace="5ab622e9-61fd-4d5f-a9e9-46d8f5e7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afd8d-0ab1-4518-bd53-38d474816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622e9-61fd-4d5f-a9e9-46d8f5e7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6FF73-3F32-454A-8334-607A43FD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afd8d-0ab1-4518-bd53-38d474816f49"/>
    <ds:schemaRef ds:uri="5ab622e9-61fd-4d5f-a9e9-46d8f5e7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D77CD-7A95-478C-AA6F-D36C891B2BB2}">
  <ds:schemaRefs>
    <ds:schemaRef ds:uri="http://schemas.microsoft.com/sharepoint/v3/contenttype/forms"/>
  </ds:schemaRefs>
</ds:datastoreItem>
</file>

<file path=customXml/itemProps3.xml><?xml version="1.0" encoding="utf-8"?>
<ds:datastoreItem xmlns:ds="http://schemas.openxmlformats.org/officeDocument/2006/customXml" ds:itemID="{AD56601C-8186-41EB-A577-CBC1E1D6F304}">
  <ds:schemaRefs>
    <ds:schemaRef ds:uri="http://schemas.openxmlformats.org/officeDocument/2006/bibliography"/>
  </ds:schemaRefs>
</ds:datastoreItem>
</file>

<file path=customXml/itemProps4.xml><?xml version="1.0" encoding="utf-8"?>
<ds:datastoreItem xmlns:ds="http://schemas.openxmlformats.org/officeDocument/2006/customXml" ds:itemID="{9F872224-81B3-4D80-B488-425C4B6EE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Resume of William Keith Hill</dc:subject>
  <dc:creator>Keith Hill</dc:creator>
  <cp:keywords/>
  <cp:lastModifiedBy>Keith Hill</cp:lastModifiedBy>
  <cp:revision>55</cp:revision>
  <cp:lastPrinted>2015-08-06T12:51:00Z</cp:lastPrinted>
  <dcterms:created xsi:type="dcterms:W3CDTF">2023-02-01T17:21:00Z</dcterms:created>
  <dcterms:modified xsi:type="dcterms:W3CDTF">2025-02-20T17:11:00Z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0x010100234EFDE89CE4BF479388C092CC56B964</vt:lpwstr>
  </property>
</Properties>
</file>